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431" w:rsidRDefault="008A6431" w:rsidP="008A643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A6431" w:rsidRDefault="008A6431" w:rsidP="008A643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A6431" w:rsidRDefault="008D3227" w:rsidP="008A643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8A6431" w:rsidRDefault="008A6431" w:rsidP="008A643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A6431" w:rsidRDefault="008A6431" w:rsidP="008A643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A6431" w:rsidRPr="00706B27" w:rsidRDefault="008A6431" w:rsidP="008A6431">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rPr>
      </w:pPr>
      <w:r w:rsidRPr="004A2F59">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Desarrollo Social</w:t>
      </w:r>
    </w:p>
    <w:p w:rsidR="008A6431" w:rsidRPr="00706B27" w:rsidRDefault="008A6431" w:rsidP="008A643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sidRPr="004A2F59">
        <w:rPr>
          <w:rFonts w:ascii="Benguiat Bk BT" w:hAnsi="Benguiat Bk BT"/>
          <w:b/>
          <w:sz w:val="48"/>
          <w:szCs w:val="48"/>
        </w:rPr>
        <w:t>para</w:t>
      </w:r>
      <w:proofErr w:type="gramEnd"/>
      <w:r w:rsidRPr="004A2F59">
        <w:rPr>
          <w:rFonts w:ascii="Benguiat Bk BT" w:hAnsi="Benguiat Bk BT"/>
          <w:b/>
          <w:sz w:val="48"/>
          <w:szCs w:val="48"/>
        </w:rPr>
        <w:t xml:space="preserve"> el </w:t>
      </w:r>
      <w:r w:rsidRPr="004A2F59">
        <w:rPr>
          <w:rFonts w:ascii="Benguiat Bk BT" w:hAnsi="Benguiat Bk BT"/>
          <w:b/>
          <w:sz w:val="48"/>
          <w:szCs w:val="48"/>
          <w:lang w:val="es-MX"/>
        </w:rPr>
        <w:t>Estado</w:t>
      </w:r>
      <w:r w:rsidRPr="00706B27">
        <w:rPr>
          <w:rFonts w:ascii="Benguiat Bk BT" w:hAnsi="Benguiat Bk BT"/>
          <w:sz w:val="48"/>
          <w:szCs w:val="48"/>
          <w:lang w:val="es-MX"/>
        </w:rPr>
        <w:t xml:space="preserve"> </w:t>
      </w:r>
      <w:r w:rsidRPr="00706B27">
        <w:rPr>
          <w:rFonts w:ascii="Benguiat Bk BT" w:hAnsi="Benguiat Bk BT"/>
          <w:b/>
          <w:sz w:val="48"/>
          <w:szCs w:val="48"/>
          <w:lang w:val="es-MX"/>
        </w:rPr>
        <w:t>de Tamaulipas</w:t>
      </w:r>
    </w:p>
    <w:p w:rsidR="008A6431" w:rsidRPr="00933B65"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Pr="00933B65"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Pr="00933B65"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Pr="00933B65"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FC4375" w:rsidRDefault="00FC4375" w:rsidP="008A6431">
      <w:pPr>
        <w:pBdr>
          <w:top w:val="single" w:sz="18" w:space="1" w:color="auto"/>
          <w:left w:val="single" w:sz="18" w:space="4" w:color="auto"/>
          <w:bottom w:val="single" w:sz="18" w:space="1" w:color="auto"/>
          <w:right w:val="single" w:sz="18" w:space="4" w:color="auto"/>
        </w:pBdr>
        <w:jc w:val="center"/>
        <w:rPr>
          <w:lang w:val="es-MX"/>
        </w:rPr>
      </w:pPr>
    </w:p>
    <w:p w:rsidR="00FC4375" w:rsidRDefault="00FC4375" w:rsidP="008A6431">
      <w:pPr>
        <w:pBdr>
          <w:top w:val="single" w:sz="18" w:space="1" w:color="auto"/>
          <w:left w:val="single" w:sz="18" w:space="4" w:color="auto"/>
          <w:bottom w:val="single" w:sz="18" w:space="1" w:color="auto"/>
          <w:right w:val="single" w:sz="18" w:space="4" w:color="auto"/>
        </w:pBdr>
        <w:jc w:val="center"/>
        <w:rPr>
          <w:lang w:val="es-MX"/>
        </w:rPr>
      </w:pPr>
    </w:p>
    <w:p w:rsidR="00FC4375" w:rsidRDefault="00FC4375" w:rsidP="008A6431">
      <w:pPr>
        <w:pBdr>
          <w:top w:val="single" w:sz="18" w:space="1" w:color="auto"/>
          <w:left w:val="single" w:sz="18" w:space="4" w:color="auto"/>
          <w:bottom w:val="single" w:sz="18" w:space="1" w:color="auto"/>
          <w:right w:val="single" w:sz="18" w:space="4" w:color="auto"/>
        </w:pBdr>
        <w:jc w:val="center"/>
        <w:rPr>
          <w:lang w:val="es-MX"/>
        </w:rPr>
      </w:pPr>
    </w:p>
    <w:p w:rsidR="00FC4375" w:rsidRDefault="00FC4375" w:rsidP="008A6431">
      <w:pPr>
        <w:pBdr>
          <w:top w:val="single" w:sz="18" w:space="1" w:color="auto"/>
          <w:left w:val="single" w:sz="18" w:space="4" w:color="auto"/>
          <w:bottom w:val="single" w:sz="18" w:space="1" w:color="auto"/>
          <w:right w:val="single" w:sz="18" w:space="4" w:color="auto"/>
        </w:pBdr>
        <w:jc w:val="center"/>
        <w:rPr>
          <w:lang w:val="es-MX"/>
        </w:rPr>
      </w:pPr>
    </w:p>
    <w:p w:rsidR="00FC4375" w:rsidRDefault="00FC4375" w:rsidP="008A6431">
      <w:pPr>
        <w:pBdr>
          <w:top w:val="single" w:sz="18" w:space="1" w:color="auto"/>
          <w:left w:val="single" w:sz="18" w:space="4" w:color="auto"/>
          <w:bottom w:val="single" w:sz="18" w:space="1" w:color="auto"/>
          <w:right w:val="single" w:sz="18" w:space="4" w:color="auto"/>
        </w:pBdr>
        <w:jc w:val="center"/>
        <w:rPr>
          <w:lang w:val="es-MX"/>
        </w:rPr>
      </w:pPr>
    </w:p>
    <w:p w:rsidR="00FC4375" w:rsidRPr="00933B65" w:rsidRDefault="00FC4375" w:rsidP="008A6431">
      <w:pPr>
        <w:pBdr>
          <w:top w:val="single" w:sz="18" w:space="1" w:color="auto"/>
          <w:left w:val="single" w:sz="18" w:space="4" w:color="auto"/>
          <w:bottom w:val="single" w:sz="18" w:space="1" w:color="auto"/>
          <w:right w:val="single" w:sz="18" w:space="4" w:color="auto"/>
        </w:pBdr>
        <w:jc w:val="center"/>
        <w:rPr>
          <w:lang w:val="es-MX"/>
        </w:rPr>
      </w:pPr>
    </w:p>
    <w:p w:rsidR="008A6431"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FC4375" w:rsidRDefault="00FC4375" w:rsidP="008A6431">
      <w:pPr>
        <w:pBdr>
          <w:top w:val="single" w:sz="18" w:space="1" w:color="auto"/>
          <w:left w:val="single" w:sz="18" w:space="4" w:color="auto"/>
          <w:bottom w:val="single" w:sz="18" w:space="1" w:color="auto"/>
          <w:right w:val="single" w:sz="18" w:space="4" w:color="auto"/>
        </w:pBdr>
        <w:jc w:val="center"/>
        <w:rPr>
          <w:lang w:val="es-MX"/>
        </w:rPr>
      </w:pPr>
    </w:p>
    <w:p w:rsidR="00756E3F" w:rsidRDefault="00756E3F" w:rsidP="008A6431">
      <w:pPr>
        <w:pBdr>
          <w:top w:val="single" w:sz="18" w:space="1" w:color="auto"/>
          <w:left w:val="single" w:sz="18" w:space="4" w:color="auto"/>
          <w:bottom w:val="single" w:sz="18" w:space="1" w:color="auto"/>
          <w:right w:val="single" w:sz="18" w:space="4" w:color="auto"/>
        </w:pBdr>
        <w:jc w:val="center"/>
        <w:rPr>
          <w:lang w:val="es-MX"/>
        </w:rPr>
      </w:pPr>
    </w:p>
    <w:p w:rsidR="00756E3F" w:rsidRDefault="00756E3F" w:rsidP="008A6431">
      <w:pPr>
        <w:pBdr>
          <w:top w:val="single" w:sz="18" w:space="1" w:color="auto"/>
          <w:left w:val="single" w:sz="18" w:space="4" w:color="auto"/>
          <w:bottom w:val="single" w:sz="18" w:space="1" w:color="auto"/>
          <w:right w:val="single" w:sz="18" w:space="4" w:color="auto"/>
        </w:pBdr>
        <w:jc w:val="center"/>
        <w:rPr>
          <w:lang w:val="es-MX"/>
        </w:rPr>
      </w:pPr>
    </w:p>
    <w:p w:rsidR="00756E3F" w:rsidRDefault="00756E3F" w:rsidP="008A6431">
      <w:pPr>
        <w:pBdr>
          <w:top w:val="single" w:sz="18" w:space="1" w:color="auto"/>
          <w:left w:val="single" w:sz="18" w:space="4" w:color="auto"/>
          <w:bottom w:val="single" w:sz="18" w:space="1" w:color="auto"/>
          <w:right w:val="single" w:sz="18" w:space="4" w:color="auto"/>
        </w:pBdr>
        <w:jc w:val="center"/>
        <w:rPr>
          <w:lang w:val="es-MX"/>
        </w:rPr>
      </w:pPr>
    </w:p>
    <w:p w:rsidR="008A6431"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010364" w:rsidRDefault="00010364" w:rsidP="008A6431">
      <w:pPr>
        <w:pBdr>
          <w:top w:val="single" w:sz="18" w:space="1" w:color="auto"/>
          <w:left w:val="single" w:sz="18" w:space="4" w:color="auto"/>
          <w:bottom w:val="single" w:sz="18" w:space="1" w:color="auto"/>
          <w:right w:val="single" w:sz="18" w:space="4" w:color="auto"/>
        </w:pBdr>
        <w:jc w:val="center"/>
        <w:rPr>
          <w:lang w:val="es-MX"/>
        </w:rPr>
      </w:pPr>
    </w:p>
    <w:p w:rsidR="008A6431"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Pr="00933B65"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Pr="00933B65"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Pr="00933B65" w:rsidRDefault="008A6431" w:rsidP="008A6431">
      <w:pPr>
        <w:pBdr>
          <w:top w:val="single" w:sz="18" w:space="1" w:color="auto"/>
          <w:left w:val="single" w:sz="18" w:space="4" w:color="auto"/>
          <w:bottom w:val="single" w:sz="18" w:space="1" w:color="auto"/>
          <w:right w:val="single" w:sz="18" w:space="4" w:color="auto"/>
        </w:pBdr>
        <w:jc w:val="center"/>
        <w:rPr>
          <w:lang w:val="es-MX"/>
        </w:rPr>
      </w:pPr>
    </w:p>
    <w:p w:rsidR="008A6431" w:rsidRPr="009A1E98" w:rsidRDefault="008A6431" w:rsidP="008A6431">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9A1E98">
        <w:rPr>
          <w:rFonts w:ascii="Arial" w:hAnsi="Arial" w:cs="Arial"/>
          <w:b/>
          <w:lang w:val="es-MX"/>
        </w:rPr>
        <w:t xml:space="preserve">Documento de consulta </w:t>
      </w:r>
    </w:p>
    <w:p w:rsidR="004F2249" w:rsidRDefault="00D41E74" w:rsidP="004F2249">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4B7C83">
        <w:rPr>
          <w:rFonts w:ascii="Arial" w:hAnsi="Arial" w:cs="Arial"/>
          <w:b/>
        </w:rPr>
        <w:t xml:space="preserve">ltima reforma aplicada </w:t>
      </w:r>
      <w:r w:rsidR="00756752">
        <w:rPr>
          <w:rFonts w:ascii="Arial" w:hAnsi="Arial" w:cs="Arial"/>
          <w:b/>
        </w:rPr>
        <w:t xml:space="preserve">P.O. del </w:t>
      </w:r>
      <w:r w:rsidR="00805C1F">
        <w:rPr>
          <w:rFonts w:ascii="Arial" w:hAnsi="Arial" w:cs="Arial"/>
          <w:b/>
        </w:rPr>
        <w:t>1</w:t>
      </w:r>
      <w:r w:rsidR="00A21370">
        <w:rPr>
          <w:rFonts w:ascii="Arial" w:hAnsi="Arial" w:cs="Arial"/>
          <w:b/>
        </w:rPr>
        <w:t>0</w:t>
      </w:r>
      <w:r w:rsidR="004F2249">
        <w:rPr>
          <w:rFonts w:ascii="Arial" w:hAnsi="Arial" w:cs="Arial"/>
          <w:b/>
        </w:rPr>
        <w:t xml:space="preserve"> de </w:t>
      </w:r>
      <w:r w:rsidR="00A21370">
        <w:rPr>
          <w:rFonts w:ascii="Arial" w:hAnsi="Arial" w:cs="Arial"/>
          <w:b/>
        </w:rPr>
        <w:t>may</w:t>
      </w:r>
      <w:r w:rsidR="00805C1F">
        <w:rPr>
          <w:rFonts w:ascii="Arial" w:hAnsi="Arial" w:cs="Arial"/>
          <w:b/>
        </w:rPr>
        <w:t>o</w:t>
      </w:r>
      <w:r w:rsidR="004F2249">
        <w:rPr>
          <w:rFonts w:ascii="Arial" w:hAnsi="Arial" w:cs="Arial"/>
          <w:b/>
        </w:rPr>
        <w:t xml:space="preserve"> de 20</w:t>
      </w:r>
      <w:r w:rsidR="00B82010">
        <w:rPr>
          <w:rFonts w:ascii="Arial" w:hAnsi="Arial" w:cs="Arial"/>
          <w:b/>
        </w:rPr>
        <w:t>2</w:t>
      </w:r>
      <w:r w:rsidR="00A21370">
        <w:rPr>
          <w:rFonts w:ascii="Arial" w:hAnsi="Arial" w:cs="Arial"/>
          <w:b/>
        </w:rPr>
        <w:t>3</w:t>
      </w:r>
      <w:r w:rsidR="004F2249">
        <w:rPr>
          <w:rFonts w:ascii="Arial" w:hAnsi="Arial" w:cs="Arial"/>
          <w:b/>
        </w:rPr>
        <w:t>.</w:t>
      </w:r>
    </w:p>
    <w:p w:rsidR="00D41E74" w:rsidRPr="00173EDE" w:rsidRDefault="007A651B" w:rsidP="009E21F5">
      <w:pPr>
        <w:autoSpaceDE w:val="0"/>
        <w:autoSpaceDN w:val="0"/>
        <w:adjustRightInd w:val="0"/>
        <w:jc w:val="both"/>
        <w:rPr>
          <w:rFonts w:ascii="Arial" w:hAnsi="Arial" w:cs="Arial"/>
          <w:lang w:val="es-MX" w:eastAsia="es-MX"/>
        </w:rPr>
      </w:pPr>
      <w:r>
        <w:rPr>
          <w:rFonts w:ascii="Arial" w:hAnsi="Arial"/>
          <w:sz w:val="22"/>
        </w:rPr>
        <w:br w:type="page"/>
      </w:r>
      <w:r w:rsidR="00D41E74" w:rsidRPr="00173EDE">
        <w:rPr>
          <w:rFonts w:ascii="Arial" w:hAnsi="Arial" w:cs="Arial"/>
          <w:b/>
          <w:bCs/>
          <w:lang w:val="es-MX" w:eastAsia="es-MX"/>
        </w:rPr>
        <w:lastRenderedPageBreak/>
        <w:t>TOMÁS YARRINGTON RUVALCABA</w:t>
      </w:r>
      <w:r w:rsidR="00D41E74" w:rsidRPr="00173EDE">
        <w:rPr>
          <w:rFonts w:ascii="Arial" w:hAnsi="Arial" w:cs="Arial"/>
          <w:lang w:val="es-MX" w:eastAsia="es-MX"/>
        </w:rPr>
        <w:t>, Gobernador Constitucional del Estado Libre y Soberano de Tamaulipas, a sus habitantes hace saber:</w:t>
      </w:r>
    </w:p>
    <w:p w:rsidR="00D41E74" w:rsidRPr="00173EDE" w:rsidRDefault="00D41E74" w:rsidP="009E21F5">
      <w:pPr>
        <w:autoSpaceDE w:val="0"/>
        <w:autoSpaceDN w:val="0"/>
        <w:adjustRightInd w:val="0"/>
        <w:jc w:val="both"/>
        <w:rPr>
          <w:rFonts w:ascii="Arial" w:hAnsi="Arial" w:cs="Arial"/>
          <w:lang w:val="es-MX" w:eastAsia="es-MX"/>
        </w:rPr>
      </w:pPr>
    </w:p>
    <w:p w:rsidR="00D41E74" w:rsidRPr="00173EDE" w:rsidRDefault="00D41E74" w:rsidP="009E21F5">
      <w:pPr>
        <w:autoSpaceDE w:val="0"/>
        <w:autoSpaceDN w:val="0"/>
        <w:adjustRightInd w:val="0"/>
        <w:jc w:val="both"/>
        <w:rPr>
          <w:rFonts w:ascii="Arial" w:hAnsi="Arial" w:cs="Arial"/>
          <w:lang w:val="es-MX" w:eastAsia="es-MX"/>
        </w:rPr>
      </w:pPr>
      <w:r w:rsidRPr="00173EDE">
        <w:rPr>
          <w:rFonts w:ascii="Arial" w:hAnsi="Arial" w:cs="Arial"/>
          <w:lang w:val="es-MX" w:eastAsia="es-MX"/>
        </w:rPr>
        <w:t>Que el Honorable Congreso del Estado, ha tenido a bien expedir el siguiente Decreto:</w:t>
      </w:r>
    </w:p>
    <w:p w:rsidR="00D41E74" w:rsidRPr="00173EDE" w:rsidRDefault="00D41E74" w:rsidP="009E21F5">
      <w:pPr>
        <w:autoSpaceDE w:val="0"/>
        <w:autoSpaceDN w:val="0"/>
        <w:adjustRightInd w:val="0"/>
        <w:jc w:val="both"/>
        <w:rPr>
          <w:rFonts w:ascii="Arial" w:hAnsi="Arial" w:cs="Arial"/>
          <w:lang w:val="es-MX" w:eastAsia="es-MX"/>
        </w:rPr>
      </w:pPr>
    </w:p>
    <w:p w:rsidR="00D41E74" w:rsidRPr="00173EDE" w:rsidRDefault="00D41E74" w:rsidP="009E21F5">
      <w:pPr>
        <w:autoSpaceDE w:val="0"/>
        <w:autoSpaceDN w:val="0"/>
        <w:adjustRightInd w:val="0"/>
        <w:jc w:val="both"/>
        <w:rPr>
          <w:rFonts w:ascii="Arial" w:hAnsi="Arial" w:cs="Arial"/>
        </w:rPr>
      </w:pPr>
      <w:r w:rsidRPr="00173EDE">
        <w:rPr>
          <w:rFonts w:ascii="Arial" w:hAnsi="Arial" w:cs="Arial"/>
          <w:lang w:val="es-MX" w:eastAsia="es-MX"/>
        </w:rPr>
        <w:t>Al margen un sello que dice:- “Estados Unidos Mexicanos.- Gobierno de Tamaulipas.- Poder Legislativo.</w:t>
      </w:r>
    </w:p>
    <w:p w:rsidR="00D41E74" w:rsidRPr="00173EDE" w:rsidRDefault="00D41E74" w:rsidP="009E21F5">
      <w:pPr>
        <w:jc w:val="both"/>
        <w:rPr>
          <w:rFonts w:ascii="Arial" w:hAnsi="Arial" w:cs="Arial"/>
        </w:rPr>
      </w:pPr>
    </w:p>
    <w:p w:rsidR="002C1138" w:rsidRPr="00173EDE" w:rsidRDefault="002C1138" w:rsidP="009E21F5">
      <w:pPr>
        <w:jc w:val="both"/>
        <w:rPr>
          <w:rFonts w:ascii="Arial" w:hAnsi="Arial" w:cs="Arial"/>
          <w:b/>
        </w:rPr>
      </w:pPr>
      <w:r w:rsidRPr="00173EDE">
        <w:rPr>
          <w:rFonts w:ascii="Arial" w:hAnsi="Arial" w:cs="Arial"/>
          <w:b/>
        </w:rPr>
        <w:t xml:space="preserve">LA QUINCUAGÉSIMA </w:t>
      </w:r>
      <w:r w:rsidRPr="00173EDE">
        <w:rPr>
          <w:rFonts w:ascii="Arial" w:hAnsi="Arial" w:cs="Arial"/>
          <w:b/>
          <w:bCs/>
        </w:rPr>
        <w:t xml:space="preserve">OCTAVA </w:t>
      </w:r>
      <w:r w:rsidRPr="00173EDE">
        <w:rPr>
          <w:rFonts w:ascii="Arial" w:hAnsi="Arial" w:cs="Arial"/>
          <w:b/>
        </w:rPr>
        <w:t>LEGISLATURA DEL CONGRESO CONSTITUCIONAL DEL ESTADO LIBRE Y SOBERANO DE TAMAULIPAS, EN USO DE LAS FACULTADES QUE LE CONFIEREN LOS ARTÍCULOS 58 FRACCIÓN I DE LA CONSTITUCIÓN POLÍTICA LOCAL;</w:t>
      </w:r>
      <w:r w:rsidRPr="00173EDE">
        <w:rPr>
          <w:rFonts w:ascii="Arial" w:hAnsi="Arial" w:cs="Arial"/>
          <w:b/>
          <w:bCs/>
        </w:rPr>
        <w:t xml:space="preserve"> Y 119 </w:t>
      </w:r>
      <w:r w:rsidRPr="00173EDE">
        <w:rPr>
          <w:rFonts w:ascii="Arial" w:hAnsi="Arial" w:cs="Arial"/>
          <w:b/>
        </w:rPr>
        <w:t xml:space="preserve">DE LA </w:t>
      </w:r>
      <w:r w:rsidR="00B82010">
        <w:rPr>
          <w:rFonts w:ascii="Arial" w:hAnsi="Arial" w:cs="Arial"/>
          <w:b/>
          <w:kern w:val="28"/>
          <w:lang w:val="es-MX"/>
        </w:rPr>
        <w:t xml:space="preserve">LEY SOBRE LA </w:t>
      </w:r>
      <w:r w:rsidRPr="00173EDE">
        <w:rPr>
          <w:rFonts w:ascii="Arial" w:hAnsi="Arial" w:cs="Arial"/>
          <w:b/>
          <w:kern w:val="28"/>
          <w:lang w:val="es-MX"/>
        </w:rPr>
        <w:t>ORGANIZACIÓN Y FUNCIONAMIENTO INTERNOS DEL CONGRESO DEL ESTADO DE TAMAULIPAS</w:t>
      </w:r>
      <w:r w:rsidRPr="00173EDE">
        <w:rPr>
          <w:rFonts w:ascii="Arial" w:hAnsi="Arial" w:cs="Arial"/>
          <w:b/>
        </w:rPr>
        <w:t>, TIENE A BIEN EXPEDIR EL SIGUIENTE:</w:t>
      </w:r>
    </w:p>
    <w:p w:rsidR="002C1138" w:rsidRPr="00173EDE" w:rsidRDefault="002C1138" w:rsidP="00173EDE">
      <w:pPr>
        <w:jc w:val="both"/>
        <w:rPr>
          <w:rFonts w:ascii="Arial" w:hAnsi="Arial" w:cs="Arial"/>
        </w:rPr>
      </w:pPr>
    </w:p>
    <w:p w:rsidR="002C1138" w:rsidRPr="00173EDE" w:rsidRDefault="002C1138" w:rsidP="00173EDE">
      <w:pPr>
        <w:pStyle w:val="Ttulo2"/>
        <w:rPr>
          <w:rFonts w:cs="Arial"/>
          <w:lang w:val="pt-BR"/>
        </w:rPr>
      </w:pPr>
      <w:r w:rsidRPr="00173EDE">
        <w:rPr>
          <w:rFonts w:cs="Arial"/>
          <w:lang w:val="pt-BR"/>
        </w:rPr>
        <w:t>D E C R E T O</w:t>
      </w:r>
      <w:proofErr w:type="gramStart"/>
      <w:r w:rsidRPr="00173EDE">
        <w:rPr>
          <w:rFonts w:cs="Arial"/>
          <w:lang w:val="pt-BR"/>
        </w:rPr>
        <w:t xml:space="preserve">   </w:t>
      </w:r>
      <w:proofErr w:type="gramEnd"/>
      <w:r w:rsidRPr="00173EDE">
        <w:rPr>
          <w:rFonts w:cs="Arial"/>
          <w:lang w:val="pt-BR"/>
        </w:rPr>
        <w:t>No. LVIII-840</w:t>
      </w:r>
    </w:p>
    <w:p w:rsidR="002C1138" w:rsidRPr="00173EDE" w:rsidRDefault="002C1138" w:rsidP="00173EDE">
      <w:pPr>
        <w:ind w:firstLine="1134"/>
        <w:jc w:val="both"/>
        <w:rPr>
          <w:rFonts w:ascii="Arial" w:hAnsi="Arial" w:cs="Arial"/>
          <w:lang w:val="pt-BR"/>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LEY DE DESARROLLO SOCIAL PARA EL ESTADO DE TAMAULIPAS</w:t>
      </w:r>
    </w:p>
    <w:p w:rsidR="00FC4375" w:rsidRPr="00173EDE" w:rsidRDefault="00FC4375" w:rsidP="00173EDE">
      <w:pPr>
        <w:autoSpaceDE w:val="0"/>
        <w:autoSpaceDN w:val="0"/>
        <w:adjustRightInd w:val="0"/>
        <w:jc w:val="center"/>
        <w:rPr>
          <w:rFonts w:ascii="Arial" w:hAnsi="Arial" w:cs="Arial"/>
          <w:b/>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 xml:space="preserve">Título I </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 xml:space="preserve">Disposiciones Generales </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Capítulo Único</w:t>
      </w:r>
    </w:p>
    <w:p w:rsidR="00FC4375" w:rsidRPr="00173EDE" w:rsidRDefault="00FC4375" w:rsidP="00173EDE">
      <w:pPr>
        <w:autoSpaceDE w:val="0"/>
        <w:autoSpaceDN w:val="0"/>
        <w:adjustRightInd w:val="0"/>
        <w:jc w:val="center"/>
        <w:rPr>
          <w:rFonts w:ascii="Arial" w:hAnsi="Arial" w:cs="Arial"/>
          <w:b/>
        </w:rPr>
      </w:pPr>
    </w:p>
    <w:p w:rsidR="002C1138"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1°.-</w:t>
      </w:r>
      <w:r w:rsidRPr="00173EDE">
        <w:rPr>
          <w:rFonts w:ascii="Arial" w:hAnsi="Arial" w:cs="Arial"/>
        </w:rPr>
        <w:t xml:space="preserve"> Las disposiciones de la presente ley son de orden público, interés social y de observancia general. </w:t>
      </w:r>
    </w:p>
    <w:p w:rsidR="009E21F5" w:rsidRPr="00173EDE" w:rsidRDefault="009E21F5" w:rsidP="00173EDE">
      <w:pPr>
        <w:autoSpaceDE w:val="0"/>
        <w:autoSpaceDN w:val="0"/>
        <w:adjustRightInd w:val="0"/>
        <w:jc w:val="both"/>
        <w:rPr>
          <w:rFonts w:ascii="Arial" w:hAnsi="Arial" w:cs="Arial"/>
        </w:rPr>
      </w:pPr>
    </w:p>
    <w:p w:rsidR="002C1138"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2°.-</w:t>
      </w:r>
      <w:r w:rsidRPr="00173EDE">
        <w:rPr>
          <w:rFonts w:ascii="Arial" w:hAnsi="Arial" w:cs="Arial"/>
        </w:rPr>
        <w:t xml:space="preserve"> Queda prohibida cualquier práctica discriminatoria en la prestación de los bienes y servicios contenidos en los programas sociales. </w:t>
      </w:r>
    </w:p>
    <w:p w:rsidR="009E21F5" w:rsidRPr="00173EDE" w:rsidRDefault="009E21F5" w:rsidP="00173EDE">
      <w:pPr>
        <w:autoSpaceDE w:val="0"/>
        <w:autoSpaceDN w:val="0"/>
        <w:adjustRightInd w:val="0"/>
        <w:jc w:val="both"/>
        <w:rPr>
          <w:rFonts w:ascii="Arial" w:hAnsi="Arial" w:cs="Arial"/>
        </w:rPr>
      </w:pPr>
    </w:p>
    <w:p w:rsidR="002C1138" w:rsidRPr="00173EDE"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3°.-</w:t>
      </w:r>
      <w:r w:rsidRPr="00173EDE">
        <w:rPr>
          <w:rFonts w:ascii="Arial" w:hAnsi="Arial" w:cs="Arial"/>
        </w:rPr>
        <w:t xml:space="preserve"> La aplicación de la presente ley corresponde al Ejecutivo del Estado, por conducto de sus dependencias y entidades, y a los Ayuntamientos de los Municipios en el ámbito de sus respectivas competencias. </w:t>
      </w:r>
    </w:p>
    <w:p w:rsidR="00810F18" w:rsidRPr="00173EDE" w:rsidRDefault="00810F18" w:rsidP="00173EDE">
      <w:pPr>
        <w:autoSpaceDE w:val="0"/>
        <w:autoSpaceDN w:val="0"/>
        <w:adjustRightInd w:val="0"/>
        <w:jc w:val="center"/>
        <w:rPr>
          <w:rFonts w:ascii="Arial" w:hAnsi="Arial" w:cs="Arial"/>
          <w:b/>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Título II</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 xml:space="preserve">Del Objeto </w:t>
      </w:r>
    </w:p>
    <w:p w:rsidR="002C1138" w:rsidRPr="00173EDE" w:rsidRDefault="002C1138" w:rsidP="00173EDE">
      <w:pPr>
        <w:autoSpaceDE w:val="0"/>
        <w:autoSpaceDN w:val="0"/>
        <w:adjustRightInd w:val="0"/>
        <w:jc w:val="center"/>
        <w:rPr>
          <w:rFonts w:ascii="Arial" w:hAnsi="Arial" w:cs="Arial"/>
          <w:b/>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Capítulo Único</w:t>
      </w:r>
    </w:p>
    <w:p w:rsidR="002C1138" w:rsidRPr="00173EDE" w:rsidRDefault="002C1138" w:rsidP="00173EDE">
      <w:pPr>
        <w:autoSpaceDE w:val="0"/>
        <w:autoSpaceDN w:val="0"/>
        <w:adjustRightInd w:val="0"/>
        <w:jc w:val="center"/>
        <w:rPr>
          <w:rFonts w:ascii="Arial" w:hAnsi="Arial" w:cs="Arial"/>
          <w:b/>
        </w:rPr>
      </w:pPr>
    </w:p>
    <w:p w:rsidR="002C1138" w:rsidRDefault="002C1138" w:rsidP="009E21F5">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4°.-</w:t>
      </w:r>
      <w:r w:rsidRPr="00173EDE">
        <w:rPr>
          <w:rFonts w:ascii="Arial" w:hAnsi="Arial" w:cs="Arial"/>
        </w:rPr>
        <w:t xml:space="preserve"> La presente ley tiene por objeto: </w:t>
      </w:r>
    </w:p>
    <w:p w:rsidR="009E21F5" w:rsidRPr="009E21F5" w:rsidRDefault="009E21F5" w:rsidP="009E21F5">
      <w:pPr>
        <w:autoSpaceDE w:val="0"/>
        <w:autoSpaceDN w:val="0"/>
        <w:adjustRightInd w:val="0"/>
        <w:jc w:val="both"/>
        <w:rPr>
          <w:rFonts w:ascii="Arial" w:hAnsi="Arial" w:cs="Arial"/>
          <w:sz w:val="16"/>
          <w:szCs w:val="16"/>
        </w:rPr>
      </w:pP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w:t>
      </w:r>
      <w:r w:rsidRPr="00173EDE">
        <w:rPr>
          <w:rFonts w:ascii="Arial" w:hAnsi="Arial" w:cs="Arial"/>
        </w:rPr>
        <w:t xml:space="preserve"> Garantizar el pleno ejercicio de los derechos sociales, la igualdad de oportunidades, y el acceso de la población al desarrollo social;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II.-</w:t>
      </w:r>
      <w:r w:rsidRPr="00173EDE">
        <w:rPr>
          <w:rFonts w:ascii="Arial" w:hAnsi="Arial" w:cs="Arial"/>
        </w:rPr>
        <w:t xml:space="preserve"> Promover la movilidad social para el mejoramiento integral de la calidad de vida de la población y establecer las bases de la participación y organización social en la materia;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III.-</w:t>
      </w:r>
      <w:r w:rsidRPr="00173EDE">
        <w:rPr>
          <w:rFonts w:ascii="Arial" w:hAnsi="Arial" w:cs="Arial"/>
        </w:rPr>
        <w:t xml:space="preserve"> Establecer los lineamientos generales a los que deben sujetarse las políticas públicas dirigidas al desarrollo social y a la superación de la marginación y la pobreza;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IV.-</w:t>
      </w:r>
      <w:r w:rsidRPr="00173EDE">
        <w:rPr>
          <w:rFonts w:ascii="Arial" w:hAnsi="Arial" w:cs="Arial"/>
        </w:rPr>
        <w:t xml:space="preserve"> Establecer un Sistema Estatal de Planeación del Desarrollo Social en el que participen los gobiernos federal, estatal y municipales;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V.-</w:t>
      </w:r>
      <w:r w:rsidRPr="00173EDE">
        <w:rPr>
          <w:rFonts w:ascii="Arial" w:hAnsi="Arial" w:cs="Arial"/>
        </w:rPr>
        <w:t xml:space="preserve">Regular y garantizar la prestación de los bienes y servicios contenidos en los programas sociales, dando prioridad a las personas vulnerables y núcleos de población que mayores carencias presenten;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VI.-</w:t>
      </w:r>
      <w:r w:rsidRPr="00173EDE">
        <w:rPr>
          <w:rFonts w:ascii="Arial" w:hAnsi="Arial" w:cs="Arial"/>
        </w:rPr>
        <w:t xml:space="preserve"> Fomentar el sector social de la economía;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VII.-</w:t>
      </w:r>
      <w:r w:rsidRPr="00173EDE">
        <w:rPr>
          <w:rFonts w:ascii="Arial" w:hAnsi="Arial" w:cs="Arial"/>
        </w:rPr>
        <w:t xml:space="preserve"> Establecer mecanismos de evaluación y seguimiento de los programas sociales;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lastRenderedPageBreak/>
        <w:t>VIII.-</w:t>
      </w:r>
      <w:r w:rsidRPr="00173EDE">
        <w:rPr>
          <w:rFonts w:ascii="Arial" w:hAnsi="Arial" w:cs="Arial"/>
        </w:rPr>
        <w:t xml:space="preserve"> </w:t>
      </w:r>
      <w:r w:rsidR="00282A3C" w:rsidRPr="00173EDE">
        <w:rPr>
          <w:rFonts w:ascii="Arial" w:hAnsi="Arial" w:cs="Arial"/>
        </w:rPr>
        <w:t>Determinar las bases para la participación social en la materia;</w:t>
      </w:r>
    </w:p>
    <w:p w:rsidR="00282A3C"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IX.-</w:t>
      </w:r>
      <w:r w:rsidRPr="00173EDE">
        <w:rPr>
          <w:rFonts w:ascii="Arial" w:hAnsi="Arial" w:cs="Arial"/>
        </w:rPr>
        <w:t xml:space="preserve"> </w:t>
      </w:r>
      <w:r w:rsidR="00282A3C" w:rsidRPr="00173EDE">
        <w:rPr>
          <w:rFonts w:ascii="Arial" w:hAnsi="Arial" w:cs="Arial"/>
        </w:rPr>
        <w:t xml:space="preserve">Promover el establecimiento de instrumentos de acceso a la justicia, a través de </w:t>
      </w:r>
      <w:smartTag w:uri="urn:schemas-microsoft-com:office:smarttags" w:element="PersonName">
        <w:smartTagPr>
          <w:attr w:name="ProductID" w:val="la Denuncia"/>
        </w:smartTagPr>
        <w:r w:rsidR="00282A3C" w:rsidRPr="00173EDE">
          <w:rPr>
            <w:rFonts w:ascii="Arial" w:hAnsi="Arial" w:cs="Arial"/>
          </w:rPr>
          <w:t>la Denuncia</w:t>
        </w:r>
      </w:smartTag>
      <w:r w:rsidR="00282A3C" w:rsidRPr="00173EDE">
        <w:rPr>
          <w:rFonts w:ascii="Arial" w:hAnsi="Arial" w:cs="Arial"/>
        </w:rPr>
        <w:t xml:space="preserve"> popular, en materia de desarrollo social; y</w:t>
      </w:r>
    </w:p>
    <w:p w:rsidR="00282A3C" w:rsidRPr="00173EDE" w:rsidRDefault="00282A3C" w:rsidP="009E21F5">
      <w:pPr>
        <w:autoSpaceDE w:val="0"/>
        <w:autoSpaceDN w:val="0"/>
        <w:adjustRightInd w:val="0"/>
        <w:spacing w:after="240"/>
        <w:jc w:val="both"/>
        <w:rPr>
          <w:rFonts w:ascii="Arial" w:hAnsi="Arial" w:cs="Arial"/>
          <w:bCs/>
        </w:rPr>
      </w:pPr>
      <w:r w:rsidRPr="00173EDE">
        <w:rPr>
          <w:rFonts w:ascii="Arial" w:hAnsi="Arial" w:cs="Arial"/>
          <w:b/>
        </w:rPr>
        <w:t>X.-</w:t>
      </w:r>
      <w:r w:rsidRPr="00173EDE">
        <w:rPr>
          <w:rFonts w:ascii="Arial" w:hAnsi="Arial" w:cs="Arial"/>
        </w:rPr>
        <w:t xml:space="preserve"> Fomentar el cuidado del medio ambiente,</w:t>
      </w:r>
      <w:r w:rsidRPr="00173EDE">
        <w:rPr>
          <w:rFonts w:ascii="Arial" w:hAnsi="Arial" w:cs="Arial"/>
          <w:bCs/>
        </w:rPr>
        <w:t xml:space="preserve"> el aprovechamiento de los recursos naturales y la preservación de los ecosistemas para alcanzar la sustentabilidad del desarrollo y mejorar la calidad de vida y la productividad de las personas.</w:t>
      </w:r>
    </w:p>
    <w:p w:rsidR="00FC4375" w:rsidRPr="00173EDE" w:rsidRDefault="002C1138" w:rsidP="00173EDE">
      <w:pPr>
        <w:autoSpaceDE w:val="0"/>
        <w:autoSpaceDN w:val="0"/>
        <w:adjustRightInd w:val="0"/>
        <w:jc w:val="center"/>
        <w:rPr>
          <w:rFonts w:ascii="Arial" w:hAnsi="Arial" w:cs="Arial"/>
          <w:b/>
        </w:rPr>
      </w:pPr>
      <w:r w:rsidRPr="00173EDE">
        <w:rPr>
          <w:rFonts w:ascii="Arial" w:hAnsi="Arial" w:cs="Arial"/>
          <w:b/>
        </w:rPr>
        <w:t>Título III</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 xml:space="preserve">De la Política Estatal de Desarrollo Social </w:t>
      </w:r>
    </w:p>
    <w:p w:rsidR="002C1138" w:rsidRPr="00173EDE" w:rsidRDefault="002C1138" w:rsidP="00173EDE">
      <w:pPr>
        <w:autoSpaceDE w:val="0"/>
        <w:autoSpaceDN w:val="0"/>
        <w:adjustRightInd w:val="0"/>
        <w:jc w:val="center"/>
        <w:rPr>
          <w:rFonts w:ascii="Arial" w:hAnsi="Arial" w:cs="Arial"/>
          <w:b/>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 xml:space="preserve">Capítulo I </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De los Principios</w:t>
      </w:r>
    </w:p>
    <w:p w:rsidR="00FC4375" w:rsidRPr="00173EDE" w:rsidRDefault="00FC4375" w:rsidP="00173EDE">
      <w:pPr>
        <w:autoSpaceDE w:val="0"/>
        <w:autoSpaceDN w:val="0"/>
        <w:adjustRightInd w:val="0"/>
        <w:jc w:val="center"/>
        <w:rPr>
          <w:rFonts w:ascii="Arial" w:hAnsi="Arial" w:cs="Arial"/>
          <w:b/>
        </w:rPr>
      </w:pPr>
    </w:p>
    <w:p w:rsidR="002C1138"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5°.-</w:t>
      </w:r>
      <w:r w:rsidRPr="00173EDE">
        <w:rPr>
          <w:rFonts w:ascii="Arial" w:hAnsi="Arial" w:cs="Arial"/>
        </w:rPr>
        <w:t xml:space="preserve"> Son principios rectores de la Política Estatal de Desarrollo Social los siguientes: </w:t>
      </w:r>
    </w:p>
    <w:p w:rsidR="009E21F5" w:rsidRPr="00173EDE" w:rsidRDefault="009E21F5" w:rsidP="00173EDE">
      <w:pPr>
        <w:autoSpaceDE w:val="0"/>
        <w:autoSpaceDN w:val="0"/>
        <w:adjustRightInd w:val="0"/>
        <w:jc w:val="both"/>
        <w:rPr>
          <w:rFonts w:ascii="Arial" w:hAnsi="Arial" w:cs="Arial"/>
        </w:rPr>
      </w:pP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 Libertad:</w:t>
      </w:r>
      <w:r w:rsidRPr="00173EDE">
        <w:rPr>
          <w:rFonts w:ascii="Arial" w:hAnsi="Arial" w:cs="Arial"/>
        </w:rPr>
        <w:t xml:space="preserve"> Capacidad de las personas para elegir los medios para su desarrollo personal, así como para participar en el desarrollo social;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II.- Solidaridad:</w:t>
      </w:r>
      <w:r w:rsidRPr="00173EDE">
        <w:rPr>
          <w:rFonts w:ascii="Arial" w:hAnsi="Arial" w:cs="Arial"/>
        </w:rPr>
        <w:t xml:space="preserve"> La colaboración entre personas, grupos sociales y órdenes de gobierno, de manera corresponsable, en torno a causas sociales;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III.- Justicia Distributiva:</w:t>
      </w:r>
      <w:r w:rsidRPr="00173EDE">
        <w:rPr>
          <w:rFonts w:ascii="Arial" w:hAnsi="Arial" w:cs="Arial"/>
        </w:rPr>
        <w:t xml:space="preserve"> Garantiza que toda persona reciba de manera equitativa los beneficios del desarrollo conforme a sus necesidades;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IV.- Inclusión:</w:t>
      </w:r>
      <w:r w:rsidR="00233BED" w:rsidRPr="00173EDE">
        <w:rPr>
          <w:rFonts w:ascii="Arial" w:hAnsi="Arial" w:cs="Arial"/>
          <w:b/>
        </w:rPr>
        <w:t xml:space="preserve"> </w:t>
      </w:r>
      <w:r w:rsidR="00233BED" w:rsidRPr="00173EDE">
        <w:rPr>
          <w:rFonts w:ascii="Arial" w:hAnsi="Arial" w:cs="Arial"/>
          <w:color w:val="000000"/>
        </w:rPr>
        <w:t>Derecho de toda persona a participar y disfrutar, en condiciones de libertad e igualdad, de las oportunidades y los beneficios del desarrollo social, independientemente de su condición social o económica, sexo, edad, capacidad física, orientación sexual, religiosa u origen étnico</w:t>
      </w:r>
      <w:r w:rsidRPr="00173EDE">
        <w:rPr>
          <w:rFonts w:ascii="Arial" w:hAnsi="Arial" w:cs="Arial"/>
        </w:rPr>
        <w:t xml:space="preserve">;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bCs/>
        </w:rPr>
        <w:t xml:space="preserve">V.- Integralidad: </w:t>
      </w:r>
      <w:r w:rsidRPr="00173EDE">
        <w:rPr>
          <w:rFonts w:ascii="Arial" w:hAnsi="Arial" w:cs="Arial"/>
        </w:rPr>
        <w:t xml:space="preserve">Articulación y complementariedad de programas y acciones que conjunten los diferentes beneficios sociales, a través de las diferentes dimensiones del desarrollo, en el marco de la Política Estatal de Desarrollo Social;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VI.-</w:t>
      </w:r>
      <w:r w:rsidRPr="00173EDE">
        <w:rPr>
          <w:rFonts w:ascii="Arial" w:hAnsi="Arial" w:cs="Arial"/>
        </w:rPr>
        <w:t xml:space="preserve"> </w:t>
      </w:r>
      <w:r w:rsidRPr="00173EDE">
        <w:rPr>
          <w:rFonts w:ascii="Arial" w:hAnsi="Arial" w:cs="Arial"/>
          <w:b/>
          <w:bCs/>
        </w:rPr>
        <w:t xml:space="preserve">Participación social: </w:t>
      </w:r>
      <w:r w:rsidRPr="00173EDE">
        <w:rPr>
          <w:rFonts w:ascii="Arial" w:hAnsi="Arial" w:cs="Arial"/>
        </w:rPr>
        <w:t xml:space="preserve">Derecho de las personas y organizaciones a intervenir e integrarse, individual o colectivamente en la planeación y ejecución de las políticas, acciones y programas sociales;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bCs/>
        </w:rPr>
        <w:t xml:space="preserve">VII.- Sustentabilidad: </w:t>
      </w:r>
      <w:r w:rsidRPr="00173EDE">
        <w:rPr>
          <w:rFonts w:ascii="Arial" w:hAnsi="Arial" w:cs="Arial"/>
        </w:rPr>
        <w:t xml:space="preserve">Preservación del equilibrio ecológico, protección del ambiente y aprovechamiento de los recursos naturales, para mejorar la calidad de vida y la productividad de las personas, sin comprometer la satisfacción de las necesidades de las generaciones futuras; </w:t>
      </w:r>
    </w:p>
    <w:p w:rsidR="00010364" w:rsidRPr="00010364" w:rsidRDefault="00010364" w:rsidP="00010364">
      <w:pPr>
        <w:autoSpaceDE w:val="0"/>
        <w:autoSpaceDN w:val="0"/>
        <w:adjustRightInd w:val="0"/>
        <w:jc w:val="both"/>
        <w:rPr>
          <w:rFonts w:ascii="Arial" w:hAnsi="Arial" w:cs="Arial"/>
          <w:lang w:val="es-ES"/>
        </w:rPr>
      </w:pPr>
      <w:r w:rsidRPr="00010364">
        <w:rPr>
          <w:rFonts w:ascii="Arial" w:hAnsi="Arial" w:cs="Arial"/>
          <w:b/>
          <w:lang w:val="es-ES"/>
        </w:rPr>
        <w:t xml:space="preserve">VIII.- Respeto a la diversidad: </w:t>
      </w:r>
      <w:r w:rsidRPr="00010364">
        <w:rPr>
          <w:rFonts w:ascii="Arial" w:hAnsi="Arial" w:cs="Arial"/>
          <w:lang w:val="es-ES"/>
        </w:rPr>
        <w:t>Reconocimiento en términos de origen étnico, género, edad, discapacidad, condición social, condiciones de salud, religión, las opiniones, preferencias, estado civil o cualquiera otra, para superar toda condición de discriminación y promover un desarrollo con igualdad y respeto a las diferencias;</w:t>
      </w:r>
    </w:p>
    <w:p w:rsidR="00027914" w:rsidRPr="00010364" w:rsidRDefault="00027914" w:rsidP="00010364">
      <w:pPr>
        <w:autoSpaceDE w:val="0"/>
        <w:autoSpaceDN w:val="0"/>
        <w:adjustRightInd w:val="0"/>
        <w:jc w:val="both"/>
        <w:rPr>
          <w:rFonts w:ascii="Arial" w:hAnsi="Arial" w:cs="Arial"/>
          <w:b/>
          <w:lang w:val="es-ES"/>
        </w:rPr>
      </w:pPr>
    </w:p>
    <w:p w:rsidR="00A21370" w:rsidRPr="00A21370" w:rsidRDefault="00010364" w:rsidP="00A21370">
      <w:pPr>
        <w:autoSpaceDE w:val="0"/>
        <w:autoSpaceDN w:val="0"/>
        <w:adjustRightInd w:val="0"/>
        <w:jc w:val="both"/>
        <w:rPr>
          <w:rFonts w:ascii="Arial" w:hAnsi="Arial" w:cs="Arial"/>
          <w:lang w:val="es-ES"/>
        </w:rPr>
      </w:pPr>
      <w:r w:rsidRPr="00010364">
        <w:rPr>
          <w:rFonts w:ascii="Arial" w:hAnsi="Arial" w:cs="Arial"/>
          <w:b/>
          <w:lang w:val="es-ES"/>
        </w:rPr>
        <w:t xml:space="preserve">IX.- Transparencia: </w:t>
      </w:r>
      <w:r w:rsidR="00A21370" w:rsidRPr="00A21370">
        <w:rPr>
          <w:rFonts w:ascii="Arial" w:hAnsi="Arial" w:cs="Arial"/>
          <w:lang w:val="es-ES"/>
        </w:rPr>
        <w:t xml:space="preserve">La información relativa al desarrollo social es pública en los términos de las leyes en la materia. El Estado garantizará que la información gubernamental sea objetiva, oportuna, sistemática y veraz; </w:t>
      </w:r>
    </w:p>
    <w:p w:rsidR="00027914" w:rsidRPr="00422AFC" w:rsidRDefault="00027914" w:rsidP="00A21370">
      <w:pPr>
        <w:autoSpaceDE w:val="0"/>
        <w:autoSpaceDN w:val="0"/>
        <w:adjustRightInd w:val="0"/>
        <w:jc w:val="right"/>
        <w:rPr>
          <w:rFonts w:ascii="Arial" w:hAnsi="Arial" w:cs="Arial"/>
          <w:b/>
          <w:i/>
          <w:kern w:val="28"/>
          <w:sz w:val="16"/>
          <w:lang w:val="es-MX"/>
        </w:rPr>
      </w:pPr>
      <w:r>
        <w:rPr>
          <w:rFonts w:ascii="Arial" w:hAnsi="Arial" w:cs="Arial"/>
          <w:b/>
          <w:i/>
          <w:kern w:val="28"/>
          <w:sz w:val="16"/>
          <w:lang w:val="es-MX"/>
        </w:rPr>
        <w:t>Fracción reformada,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027914" w:rsidRDefault="00A21370" w:rsidP="00027914">
      <w:pPr>
        <w:autoSpaceDE w:val="0"/>
        <w:autoSpaceDN w:val="0"/>
        <w:adjustRightInd w:val="0"/>
        <w:ind w:right="-1"/>
        <w:jc w:val="right"/>
        <w:rPr>
          <w:rStyle w:val="Hipervnculo"/>
          <w:rFonts w:ascii="Arial" w:hAnsi="Arial" w:cs="Arial"/>
          <w:b/>
          <w:i/>
          <w:sz w:val="16"/>
          <w:szCs w:val="16"/>
        </w:rPr>
      </w:pPr>
      <w:hyperlink r:id="rId9" w:history="1">
        <w:r w:rsidR="00027914" w:rsidRPr="00867774">
          <w:rPr>
            <w:rStyle w:val="Hipervnculo"/>
            <w:rFonts w:ascii="Arial" w:hAnsi="Arial" w:cs="Arial"/>
            <w:b/>
            <w:i/>
            <w:sz w:val="16"/>
            <w:szCs w:val="16"/>
          </w:rPr>
          <w:t>https</w:t>
        </w:r>
        <w:r w:rsidR="00027914" w:rsidRPr="001D1A7F">
          <w:t xml:space="preserve"> </w:t>
        </w:r>
        <w:r w:rsidR="00027914" w:rsidRPr="001D1A7F">
          <w:rPr>
            <w:rStyle w:val="Hipervnculo"/>
            <w:rFonts w:ascii="Arial" w:hAnsi="Arial" w:cs="Arial"/>
            <w:b/>
            <w:i/>
            <w:sz w:val="16"/>
            <w:szCs w:val="16"/>
          </w:rPr>
          <w:t>https://po.tamaulipas.gob.mx/wp-content/uploads/2022/08/cxlvii-98-170822F.pdf</w:t>
        </w:r>
      </w:hyperlink>
    </w:p>
    <w:p w:rsidR="00A21370" w:rsidRPr="00A21370" w:rsidRDefault="00A21370" w:rsidP="00A21370">
      <w:pPr>
        <w:autoSpaceDE w:val="0"/>
        <w:autoSpaceDN w:val="0"/>
        <w:adjustRightInd w:val="0"/>
        <w:rPr>
          <w:rFonts w:ascii="Arial" w:hAnsi="Arial" w:cs="Arial"/>
          <w:b/>
          <w:i/>
          <w:sz w:val="16"/>
          <w:szCs w:val="16"/>
          <w:lang w:val="es-MX"/>
        </w:rPr>
      </w:pPr>
    </w:p>
    <w:p w:rsidR="00A21370" w:rsidRDefault="00A21370" w:rsidP="00A2137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A21370" w:rsidRDefault="00A21370" w:rsidP="00A21370">
      <w:pPr>
        <w:pStyle w:val="Prrafodelista"/>
        <w:autoSpaceDE w:val="0"/>
        <w:autoSpaceDN w:val="0"/>
        <w:adjustRightInd w:val="0"/>
        <w:ind w:left="1004"/>
        <w:jc w:val="right"/>
        <w:rPr>
          <w:rFonts w:ascii="Arial" w:hAnsi="Arial" w:cs="Arial"/>
          <w:b/>
          <w:i/>
          <w:sz w:val="16"/>
          <w:szCs w:val="16"/>
          <w:lang w:val="es-MX"/>
        </w:rPr>
      </w:pPr>
      <w:hyperlink r:id="rId10" w:history="1">
        <w:r w:rsidRPr="00211EE0">
          <w:rPr>
            <w:rStyle w:val="Hipervnculo"/>
            <w:rFonts w:ascii="Arial" w:hAnsi="Arial" w:cs="Arial"/>
            <w:b/>
            <w:i/>
            <w:sz w:val="16"/>
            <w:szCs w:val="16"/>
            <w:lang w:val="es-MX"/>
          </w:rPr>
          <w:t>https://po.tamaulipas.gob.mx/wp-content/uploads/2023/05/cxlviii-56-100523.pdf</w:t>
        </w:r>
      </w:hyperlink>
    </w:p>
    <w:p w:rsidR="00A21370" w:rsidRPr="00010364" w:rsidRDefault="00A21370" w:rsidP="00010364">
      <w:pPr>
        <w:autoSpaceDE w:val="0"/>
        <w:autoSpaceDN w:val="0"/>
        <w:adjustRightInd w:val="0"/>
        <w:jc w:val="both"/>
        <w:rPr>
          <w:rFonts w:ascii="Arial" w:hAnsi="Arial" w:cs="Arial"/>
          <w:b/>
          <w:lang w:val="es-ES"/>
        </w:rPr>
      </w:pPr>
    </w:p>
    <w:p w:rsidR="00010364" w:rsidRPr="00010364" w:rsidRDefault="00010364" w:rsidP="00010364">
      <w:pPr>
        <w:autoSpaceDE w:val="0"/>
        <w:autoSpaceDN w:val="0"/>
        <w:adjustRightInd w:val="0"/>
        <w:jc w:val="both"/>
        <w:rPr>
          <w:rFonts w:ascii="Arial" w:hAnsi="Arial" w:cs="Arial"/>
          <w:lang w:val="es-ES"/>
        </w:rPr>
      </w:pPr>
      <w:r w:rsidRPr="00010364">
        <w:rPr>
          <w:rFonts w:ascii="Arial" w:hAnsi="Arial" w:cs="Arial"/>
          <w:b/>
          <w:lang w:val="es-ES"/>
        </w:rPr>
        <w:t xml:space="preserve">X.- Perspectiva de género: </w:t>
      </w:r>
      <w:r w:rsidR="00A21370" w:rsidRPr="00A21370">
        <w:rPr>
          <w:rFonts w:ascii="Arial" w:hAnsi="Arial" w:cs="Arial"/>
          <w:lang w:val="es-ES"/>
        </w:rPr>
        <w:t xml:space="preserve">Visión científica, analítica y política sobre las mujeres y los hombres que se propone eliminar las causas de la opresión de género, como la desigualdad, la injusticia y la jerarquización </w:t>
      </w:r>
      <w:r w:rsidR="00A21370" w:rsidRPr="00A21370">
        <w:rPr>
          <w:rFonts w:ascii="Arial" w:hAnsi="Arial" w:cs="Arial"/>
          <w:lang w:val="es-ES"/>
        </w:rPr>
        <w:lastRenderedPageBreak/>
        <w:t>de las personas basada en el género, en el diseño y ejecución de las políticas públicas de desarrollo social;</w:t>
      </w:r>
    </w:p>
    <w:p w:rsidR="00027914" w:rsidRPr="00422AFC" w:rsidRDefault="00027914" w:rsidP="00027914">
      <w:pPr>
        <w:jc w:val="right"/>
        <w:rPr>
          <w:rFonts w:ascii="Arial" w:hAnsi="Arial" w:cs="Arial"/>
          <w:b/>
          <w:i/>
          <w:kern w:val="28"/>
          <w:sz w:val="16"/>
          <w:lang w:val="es-MX"/>
        </w:rPr>
      </w:pPr>
      <w:r>
        <w:rPr>
          <w:rFonts w:ascii="Arial" w:hAnsi="Arial" w:cs="Arial"/>
          <w:b/>
          <w:i/>
          <w:kern w:val="28"/>
          <w:sz w:val="16"/>
          <w:lang w:val="es-MX"/>
        </w:rPr>
        <w:t>Fracción reformada,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406DCB" w:rsidRDefault="00A21370" w:rsidP="00406DCB">
      <w:pPr>
        <w:autoSpaceDE w:val="0"/>
        <w:autoSpaceDN w:val="0"/>
        <w:adjustRightInd w:val="0"/>
        <w:ind w:right="-1"/>
        <w:jc w:val="right"/>
        <w:rPr>
          <w:rStyle w:val="Hipervnculo"/>
          <w:rFonts w:ascii="Arial" w:hAnsi="Arial" w:cs="Arial"/>
          <w:b/>
          <w:i/>
          <w:sz w:val="16"/>
          <w:szCs w:val="16"/>
        </w:rPr>
      </w:pPr>
      <w:hyperlink r:id="rId11" w:history="1">
        <w:r w:rsidR="00027914" w:rsidRPr="00867774">
          <w:rPr>
            <w:rStyle w:val="Hipervnculo"/>
            <w:rFonts w:ascii="Arial" w:hAnsi="Arial" w:cs="Arial"/>
            <w:b/>
            <w:i/>
            <w:sz w:val="16"/>
            <w:szCs w:val="16"/>
          </w:rPr>
          <w:t>https</w:t>
        </w:r>
        <w:r w:rsidR="00027914" w:rsidRPr="001D1A7F">
          <w:t xml:space="preserve"> </w:t>
        </w:r>
        <w:r w:rsidR="00027914" w:rsidRPr="001D1A7F">
          <w:rPr>
            <w:rStyle w:val="Hipervnculo"/>
            <w:rFonts w:ascii="Arial" w:hAnsi="Arial" w:cs="Arial"/>
            <w:b/>
            <w:i/>
            <w:sz w:val="16"/>
            <w:szCs w:val="16"/>
          </w:rPr>
          <w:t>https://po.tamaulipas.gob.mx/wp-content/uploads/2022/08/cxlvii-98-170822F.pdf</w:t>
        </w:r>
      </w:hyperlink>
    </w:p>
    <w:p w:rsidR="00A21370" w:rsidRDefault="00A21370" w:rsidP="00406DCB">
      <w:pPr>
        <w:autoSpaceDE w:val="0"/>
        <w:autoSpaceDN w:val="0"/>
        <w:adjustRightInd w:val="0"/>
        <w:ind w:right="-1"/>
        <w:jc w:val="right"/>
        <w:rPr>
          <w:rStyle w:val="Hipervnculo"/>
          <w:rFonts w:ascii="Arial" w:hAnsi="Arial" w:cs="Arial"/>
          <w:b/>
          <w:i/>
          <w:sz w:val="16"/>
          <w:szCs w:val="16"/>
        </w:rPr>
      </w:pPr>
    </w:p>
    <w:p w:rsidR="00A21370" w:rsidRDefault="00A21370" w:rsidP="00A21370">
      <w:pPr>
        <w:pStyle w:val="Prrafodelista"/>
        <w:autoSpaceDE w:val="0"/>
        <w:autoSpaceDN w:val="0"/>
        <w:adjustRightInd w:val="0"/>
        <w:ind w:left="1004"/>
        <w:jc w:val="right"/>
        <w:rPr>
          <w:rFonts w:ascii="Arial" w:hAnsi="Arial" w:cs="Arial"/>
          <w:b/>
          <w:i/>
          <w:sz w:val="16"/>
          <w:szCs w:val="16"/>
          <w:lang w:val="es-MX"/>
        </w:rPr>
      </w:pPr>
    </w:p>
    <w:p w:rsidR="00A21370" w:rsidRDefault="00A21370" w:rsidP="00A2137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A21370" w:rsidRDefault="00A21370" w:rsidP="00A21370">
      <w:pPr>
        <w:pStyle w:val="Prrafodelista"/>
        <w:autoSpaceDE w:val="0"/>
        <w:autoSpaceDN w:val="0"/>
        <w:adjustRightInd w:val="0"/>
        <w:ind w:left="1004"/>
        <w:jc w:val="right"/>
        <w:rPr>
          <w:rFonts w:ascii="Arial" w:hAnsi="Arial" w:cs="Arial"/>
          <w:b/>
          <w:i/>
          <w:sz w:val="16"/>
          <w:szCs w:val="16"/>
          <w:lang w:val="es-MX"/>
        </w:rPr>
      </w:pPr>
      <w:hyperlink r:id="rId12" w:history="1">
        <w:r w:rsidRPr="00211EE0">
          <w:rPr>
            <w:rStyle w:val="Hipervnculo"/>
            <w:rFonts w:ascii="Arial" w:hAnsi="Arial" w:cs="Arial"/>
            <w:b/>
            <w:i/>
            <w:sz w:val="16"/>
            <w:szCs w:val="16"/>
            <w:lang w:val="es-MX"/>
          </w:rPr>
          <w:t>https://po.tamaulipas.gob.mx/wp-content/uploads/2023/05/cxlviii-56-100523.pdf</w:t>
        </w:r>
      </w:hyperlink>
    </w:p>
    <w:p w:rsidR="00A21370" w:rsidRDefault="00A21370" w:rsidP="00406DCB">
      <w:pPr>
        <w:autoSpaceDE w:val="0"/>
        <w:autoSpaceDN w:val="0"/>
        <w:adjustRightInd w:val="0"/>
        <w:ind w:right="-1"/>
        <w:jc w:val="right"/>
        <w:rPr>
          <w:rStyle w:val="Hipervnculo"/>
          <w:rFonts w:ascii="Arial" w:hAnsi="Arial" w:cs="Arial"/>
          <w:b/>
          <w:i/>
          <w:sz w:val="16"/>
          <w:szCs w:val="16"/>
        </w:rPr>
      </w:pPr>
    </w:p>
    <w:p w:rsidR="00027914" w:rsidRPr="00406DCB" w:rsidRDefault="00027914" w:rsidP="00406DCB">
      <w:pPr>
        <w:autoSpaceDE w:val="0"/>
        <w:autoSpaceDN w:val="0"/>
        <w:adjustRightInd w:val="0"/>
        <w:ind w:right="-1"/>
        <w:jc w:val="both"/>
        <w:rPr>
          <w:rFonts w:ascii="Arial" w:hAnsi="Arial" w:cs="Arial"/>
          <w:b/>
          <w:i/>
          <w:color w:val="0000FF"/>
          <w:sz w:val="16"/>
          <w:szCs w:val="16"/>
          <w:u w:val="single"/>
        </w:rPr>
      </w:pPr>
      <w:r w:rsidRPr="00027914">
        <w:rPr>
          <w:rFonts w:ascii="Arial" w:hAnsi="Arial" w:cs="Arial"/>
          <w:b/>
          <w:bCs/>
          <w:spacing w:val="-4"/>
          <w:lang w:val="es-MX" w:eastAsia="es-MX"/>
        </w:rPr>
        <w:t>XI</w:t>
      </w:r>
      <w:r w:rsidRPr="00027914">
        <w:rPr>
          <w:rFonts w:ascii="Arial" w:hAnsi="Arial" w:cs="Arial"/>
          <w:b/>
          <w:bCs/>
          <w:lang w:val="es-MX" w:eastAsia="es-MX"/>
        </w:rPr>
        <w:t>.</w:t>
      </w:r>
      <w:r w:rsidRPr="00027914">
        <w:rPr>
          <w:rFonts w:ascii="Arial" w:hAnsi="Arial" w:cs="Arial"/>
          <w:b/>
          <w:bCs/>
          <w:spacing w:val="8"/>
          <w:lang w:val="es-MX" w:eastAsia="es-MX"/>
        </w:rPr>
        <w:t xml:space="preserve"> </w:t>
      </w:r>
      <w:r w:rsidRPr="00027914">
        <w:rPr>
          <w:rFonts w:ascii="Arial" w:hAnsi="Arial" w:cs="Arial"/>
          <w:b/>
          <w:bCs/>
          <w:spacing w:val="-4"/>
          <w:lang w:val="es-MX" w:eastAsia="es-MX"/>
        </w:rPr>
        <w:t>I</w:t>
      </w:r>
      <w:r w:rsidRPr="00027914">
        <w:rPr>
          <w:rFonts w:ascii="Arial" w:hAnsi="Arial" w:cs="Arial"/>
          <w:b/>
          <w:bCs/>
          <w:spacing w:val="-3"/>
          <w:lang w:val="es-MX" w:eastAsia="es-MX"/>
        </w:rPr>
        <w:t>n</w:t>
      </w:r>
      <w:r w:rsidRPr="00027914">
        <w:rPr>
          <w:rFonts w:ascii="Arial" w:hAnsi="Arial" w:cs="Arial"/>
          <w:b/>
          <w:bCs/>
          <w:spacing w:val="-4"/>
          <w:lang w:val="es-MX" w:eastAsia="es-MX"/>
        </w:rPr>
        <w:t>teré</w:t>
      </w:r>
      <w:r w:rsidRPr="00027914">
        <w:rPr>
          <w:rFonts w:ascii="Arial" w:hAnsi="Arial" w:cs="Arial"/>
          <w:b/>
          <w:bCs/>
          <w:lang w:val="es-MX" w:eastAsia="es-MX"/>
        </w:rPr>
        <w:t>s</w:t>
      </w:r>
      <w:r w:rsidRPr="00027914">
        <w:rPr>
          <w:rFonts w:ascii="Arial" w:hAnsi="Arial" w:cs="Arial"/>
          <w:b/>
          <w:bCs/>
          <w:spacing w:val="7"/>
          <w:lang w:val="es-MX" w:eastAsia="es-MX"/>
        </w:rPr>
        <w:t xml:space="preserve"> </w:t>
      </w:r>
      <w:r w:rsidRPr="00027914">
        <w:rPr>
          <w:rFonts w:ascii="Arial" w:hAnsi="Arial" w:cs="Arial"/>
          <w:b/>
          <w:bCs/>
          <w:spacing w:val="-4"/>
          <w:lang w:val="es-MX" w:eastAsia="es-MX"/>
        </w:rPr>
        <w:t>super</w:t>
      </w:r>
      <w:r w:rsidRPr="00027914">
        <w:rPr>
          <w:rFonts w:ascii="Arial" w:hAnsi="Arial" w:cs="Arial"/>
          <w:b/>
          <w:bCs/>
          <w:spacing w:val="-3"/>
          <w:lang w:val="es-MX" w:eastAsia="es-MX"/>
        </w:rPr>
        <w:t>io</w:t>
      </w:r>
      <w:r w:rsidRPr="00027914">
        <w:rPr>
          <w:rFonts w:ascii="Arial" w:hAnsi="Arial" w:cs="Arial"/>
          <w:b/>
          <w:bCs/>
          <w:lang w:val="es-MX" w:eastAsia="es-MX"/>
        </w:rPr>
        <w:t>r</w:t>
      </w:r>
      <w:r w:rsidRPr="00027914">
        <w:rPr>
          <w:rFonts w:ascii="Arial" w:hAnsi="Arial" w:cs="Arial"/>
          <w:b/>
          <w:bCs/>
          <w:spacing w:val="6"/>
          <w:lang w:val="es-MX" w:eastAsia="es-MX"/>
        </w:rPr>
        <w:t xml:space="preserve"> </w:t>
      </w:r>
      <w:r w:rsidRPr="00027914">
        <w:rPr>
          <w:rFonts w:ascii="Arial" w:hAnsi="Arial" w:cs="Arial"/>
          <w:b/>
          <w:bCs/>
          <w:spacing w:val="-3"/>
          <w:lang w:val="es-MX" w:eastAsia="es-MX"/>
        </w:rPr>
        <w:t>d</w:t>
      </w:r>
      <w:r w:rsidRPr="00027914">
        <w:rPr>
          <w:rFonts w:ascii="Arial" w:hAnsi="Arial" w:cs="Arial"/>
          <w:b/>
          <w:bCs/>
          <w:lang w:val="es-MX" w:eastAsia="es-MX"/>
        </w:rPr>
        <w:t>e</w:t>
      </w:r>
      <w:r w:rsidRPr="00027914">
        <w:rPr>
          <w:rFonts w:ascii="Arial" w:hAnsi="Arial" w:cs="Arial"/>
          <w:b/>
          <w:bCs/>
          <w:spacing w:val="7"/>
          <w:lang w:val="es-MX" w:eastAsia="es-MX"/>
        </w:rPr>
        <w:t xml:space="preserve"> </w:t>
      </w:r>
      <w:r w:rsidRPr="00027914">
        <w:rPr>
          <w:rFonts w:ascii="Arial" w:hAnsi="Arial" w:cs="Arial"/>
          <w:b/>
          <w:bCs/>
          <w:spacing w:val="-3"/>
          <w:lang w:val="es-MX" w:eastAsia="es-MX"/>
        </w:rPr>
        <w:t>l</w:t>
      </w:r>
      <w:r w:rsidRPr="00027914">
        <w:rPr>
          <w:rFonts w:ascii="Arial" w:hAnsi="Arial" w:cs="Arial"/>
          <w:b/>
          <w:bCs/>
          <w:lang w:val="es-MX" w:eastAsia="es-MX"/>
        </w:rPr>
        <w:t>a</w:t>
      </w:r>
      <w:r w:rsidRPr="00027914">
        <w:rPr>
          <w:rFonts w:ascii="Arial" w:hAnsi="Arial" w:cs="Arial"/>
          <w:b/>
          <w:bCs/>
          <w:spacing w:val="7"/>
          <w:lang w:val="es-MX" w:eastAsia="es-MX"/>
        </w:rPr>
        <w:t xml:space="preserve"> </w:t>
      </w:r>
      <w:r w:rsidRPr="00027914">
        <w:rPr>
          <w:rFonts w:ascii="Arial" w:hAnsi="Arial" w:cs="Arial"/>
          <w:b/>
          <w:bCs/>
          <w:spacing w:val="-4"/>
          <w:lang w:val="es-MX" w:eastAsia="es-MX"/>
        </w:rPr>
        <w:t>niñez</w:t>
      </w:r>
      <w:r w:rsidRPr="00027914">
        <w:rPr>
          <w:rFonts w:ascii="Arial" w:hAnsi="Arial" w:cs="Arial"/>
          <w:b/>
          <w:bCs/>
          <w:lang w:val="es-MX" w:eastAsia="es-MX"/>
        </w:rPr>
        <w:t>:</w:t>
      </w:r>
      <w:r w:rsidRPr="00027914">
        <w:rPr>
          <w:rFonts w:ascii="Arial" w:hAnsi="Arial" w:cs="Arial"/>
          <w:b/>
          <w:bCs/>
          <w:spacing w:val="7"/>
          <w:lang w:val="es-MX" w:eastAsia="es-MX"/>
        </w:rPr>
        <w:t xml:space="preserve"> </w:t>
      </w:r>
      <w:r w:rsidR="00A21370" w:rsidRPr="00A21370">
        <w:rPr>
          <w:rFonts w:ascii="Arial" w:hAnsi="Arial" w:cs="Arial"/>
          <w:spacing w:val="-4"/>
          <w:lang w:eastAsia="es-MX"/>
        </w:rPr>
        <w:t>Conjunto de acciones, políticas y procesos tendientes a garantizar a las niñas, niños y adolescentes un desarrollo integral y una vida digna, así como las condiciones materiales y afectivas que les permitan vivir plenamente y alcanzar el máximo de bienestar posible, de conformidad con lo establecido en la Constitución Política de los Estados Unidos Mexicanos, los tratados internacionales aplicables de los que el Estado Mexicano forma parte, la Ley General de los Derechos de Niñas, Niños y Adolescentes, la Constitución Política del Estado de Tamaulipas y la Ley de los Derechos de las Niñas, Niños y Adolescentes del Estado de Tamaulipas;</w:t>
      </w:r>
    </w:p>
    <w:p w:rsidR="00027914" w:rsidRPr="00422AFC" w:rsidRDefault="00027914" w:rsidP="00027914">
      <w:pPr>
        <w:jc w:val="right"/>
        <w:rPr>
          <w:rFonts w:ascii="Arial" w:hAnsi="Arial" w:cs="Arial"/>
          <w:b/>
          <w:i/>
          <w:kern w:val="28"/>
          <w:sz w:val="16"/>
          <w:lang w:val="es-MX"/>
        </w:rPr>
      </w:pPr>
      <w:r>
        <w:rPr>
          <w:rFonts w:ascii="Arial" w:hAnsi="Arial" w:cs="Arial"/>
          <w:b/>
          <w:i/>
          <w:kern w:val="28"/>
          <w:sz w:val="16"/>
          <w:lang w:val="es-MX"/>
        </w:rPr>
        <w:t>Fracción adicionada,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027914" w:rsidRDefault="00A21370" w:rsidP="00027914">
      <w:pPr>
        <w:autoSpaceDE w:val="0"/>
        <w:autoSpaceDN w:val="0"/>
        <w:adjustRightInd w:val="0"/>
        <w:ind w:right="-1"/>
        <w:jc w:val="right"/>
        <w:rPr>
          <w:rStyle w:val="Hipervnculo"/>
          <w:rFonts w:ascii="Arial" w:hAnsi="Arial" w:cs="Arial"/>
          <w:b/>
          <w:i/>
          <w:sz w:val="16"/>
          <w:szCs w:val="16"/>
        </w:rPr>
      </w:pPr>
      <w:hyperlink r:id="rId13" w:history="1">
        <w:r w:rsidR="00027914" w:rsidRPr="00867774">
          <w:rPr>
            <w:rStyle w:val="Hipervnculo"/>
            <w:rFonts w:ascii="Arial" w:hAnsi="Arial" w:cs="Arial"/>
            <w:b/>
            <w:i/>
            <w:sz w:val="16"/>
            <w:szCs w:val="16"/>
          </w:rPr>
          <w:t>https</w:t>
        </w:r>
        <w:r w:rsidR="00027914" w:rsidRPr="001D1A7F">
          <w:t xml:space="preserve"> </w:t>
        </w:r>
        <w:r w:rsidR="00027914" w:rsidRPr="001D1A7F">
          <w:rPr>
            <w:rStyle w:val="Hipervnculo"/>
            <w:rFonts w:ascii="Arial" w:hAnsi="Arial" w:cs="Arial"/>
            <w:b/>
            <w:i/>
            <w:sz w:val="16"/>
            <w:szCs w:val="16"/>
          </w:rPr>
          <w:t>https://po.tamaulipas.gob.mx/wp-content/uploads/2022/08/cxlvii-98-170822F.pdf</w:t>
        </w:r>
      </w:hyperlink>
    </w:p>
    <w:p w:rsidR="00A21370" w:rsidRDefault="00A21370" w:rsidP="00027914">
      <w:pPr>
        <w:autoSpaceDE w:val="0"/>
        <w:autoSpaceDN w:val="0"/>
        <w:adjustRightInd w:val="0"/>
        <w:ind w:right="-1"/>
        <w:jc w:val="right"/>
        <w:rPr>
          <w:rStyle w:val="Hipervnculo"/>
          <w:rFonts w:ascii="Arial" w:hAnsi="Arial" w:cs="Arial"/>
          <w:b/>
          <w:i/>
          <w:sz w:val="16"/>
          <w:szCs w:val="16"/>
        </w:rPr>
      </w:pPr>
    </w:p>
    <w:p w:rsidR="00A21370" w:rsidRDefault="00A21370" w:rsidP="00A21370">
      <w:pPr>
        <w:pStyle w:val="Prrafodelista"/>
        <w:autoSpaceDE w:val="0"/>
        <w:autoSpaceDN w:val="0"/>
        <w:adjustRightInd w:val="0"/>
        <w:ind w:left="1004"/>
        <w:jc w:val="right"/>
        <w:rPr>
          <w:rFonts w:ascii="Arial" w:hAnsi="Arial" w:cs="Arial"/>
          <w:b/>
          <w:i/>
          <w:sz w:val="16"/>
          <w:szCs w:val="16"/>
          <w:lang w:val="es-MX"/>
        </w:rPr>
      </w:pPr>
    </w:p>
    <w:p w:rsidR="00A21370" w:rsidRDefault="00A21370" w:rsidP="00A2137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A21370" w:rsidRDefault="00A21370" w:rsidP="00A21370">
      <w:pPr>
        <w:pStyle w:val="Prrafodelista"/>
        <w:autoSpaceDE w:val="0"/>
        <w:autoSpaceDN w:val="0"/>
        <w:adjustRightInd w:val="0"/>
        <w:ind w:left="1004"/>
        <w:jc w:val="right"/>
        <w:rPr>
          <w:rFonts w:ascii="Arial" w:hAnsi="Arial" w:cs="Arial"/>
          <w:b/>
          <w:i/>
          <w:sz w:val="16"/>
          <w:szCs w:val="16"/>
          <w:lang w:val="es-MX"/>
        </w:rPr>
      </w:pPr>
      <w:hyperlink r:id="rId14" w:history="1">
        <w:r w:rsidRPr="00211EE0">
          <w:rPr>
            <w:rStyle w:val="Hipervnculo"/>
            <w:rFonts w:ascii="Arial" w:hAnsi="Arial" w:cs="Arial"/>
            <w:b/>
            <w:i/>
            <w:sz w:val="16"/>
            <w:szCs w:val="16"/>
            <w:lang w:val="es-MX"/>
          </w:rPr>
          <w:t>https://po.tamaulipas.gob.mx/wp-content/uploads/2023/05/cxlviii-56-100523.pdf</w:t>
        </w:r>
      </w:hyperlink>
    </w:p>
    <w:p w:rsidR="00A21370" w:rsidRDefault="00A21370" w:rsidP="00027914">
      <w:pPr>
        <w:autoSpaceDE w:val="0"/>
        <w:autoSpaceDN w:val="0"/>
        <w:adjustRightInd w:val="0"/>
        <w:ind w:right="-1"/>
        <w:jc w:val="right"/>
        <w:rPr>
          <w:rStyle w:val="Hipervnculo"/>
          <w:rFonts w:ascii="Arial" w:hAnsi="Arial" w:cs="Arial"/>
          <w:b/>
          <w:i/>
          <w:sz w:val="16"/>
          <w:szCs w:val="16"/>
        </w:rPr>
      </w:pPr>
    </w:p>
    <w:p w:rsidR="00406DCB" w:rsidRDefault="00406DCB" w:rsidP="00406DCB">
      <w:pPr>
        <w:autoSpaceDE w:val="0"/>
        <w:autoSpaceDN w:val="0"/>
        <w:adjustRightInd w:val="0"/>
        <w:ind w:right="125"/>
        <w:jc w:val="both"/>
        <w:rPr>
          <w:rFonts w:ascii="Arial" w:hAnsi="Arial" w:cs="Arial"/>
          <w:b/>
          <w:bCs/>
          <w:spacing w:val="-3"/>
          <w:lang w:val="es-MX" w:eastAsia="es-MX"/>
        </w:rPr>
      </w:pPr>
    </w:p>
    <w:p w:rsidR="00027914" w:rsidRDefault="00027914" w:rsidP="00406DCB">
      <w:pPr>
        <w:autoSpaceDE w:val="0"/>
        <w:autoSpaceDN w:val="0"/>
        <w:adjustRightInd w:val="0"/>
        <w:ind w:right="125"/>
        <w:jc w:val="both"/>
        <w:rPr>
          <w:rFonts w:ascii="Arial" w:hAnsi="Arial" w:cs="Arial"/>
          <w:spacing w:val="-4"/>
          <w:lang w:val="es-MX" w:eastAsia="es-MX"/>
        </w:rPr>
      </w:pPr>
      <w:r w:rsidRPr="00027914">
        <w:rPr>
          <w:rFonts w:ascii="Arial" w:hAnsi="Arial" w:cs="Arial"/>
          <w:b/>
          <w:bCs/>
          <w:spacing w:val="-3"/>
          <w:lang w:val="es-MX" w:eastAsia="es-MX"/>
        </w:rPr>
        <w:t>X</w:t>
      </w:r>
      <w:r w:rsidRPr="00027914">
        <w:rPr>
          <w:rFonts w:ascii="Arial" w:hAnsi="Arial" w:cs="Arial"/>
          <w:b/>
          <w:bCs/>
          <w:spacing w:val="-4"/>
          <w:lang w:val="es-MX" w:eastAsia="es-MX"/>
        </w:rPr>
        <w:t>I</w:t>
      </w:r>
      <w:r w:rsidRPr="00027914">
        <w:rPr>
          <w:rFonts w:ascii="Arial" w:hAnsi="Arial" w:cs="Arial"/>
          <w:b/>
          <w:bCs/>
          <w:spacing w:val="-3"/>
          <w:lang w:val="es-MX" w:eastAsia="es-MX"/>
        </w:rPr>
        <w:t>I</w:t>
      </w:r>
      <w:r w:rsidRPr="00027914">
        <w:rPr>
          <w:rFonts w:ascii="Arial" w:hAnsi="Arial" w:cs="Arial"/>
          <w:b/>
          <w:bCs/>
          <w:lang w:val="es-MX" w:eastAsia="es-MX"/>
        </w:rPr>
        <w:t>.</w:t>
      </w:r>
      <w:r w:rsidRPr="00027914">
        <w:rPr>
          <w:rFonts w:ascii="Arial" w:hAnsi="Arial" w:cs="Arial"/>
          <w:b/>
          <w:bCs/>
          <w:spacing w:val="16"/>
          <w:lang w:val="es-MX" w:eastAsia="es-MX"/>
        </w:rPr>
        <w:t xml:space="preserve"> </w:t>
      </w:r>
      <w:r w:rsidRPr="00027914">
        <w:rPr>
          <w:rFonts w:ascii="Arial" w:hAnsi="Arial" w:cs="Arial"/>
          <w:b/>
          <w:bCs/>
          <w:spacing w:val="-4"/>
          <w:lang w:val="es-MX" w:eastAsia="es-MX"/>
        </w:rPr>
        <w:t>Ig</w:t>
      </w:r>
      <w:r w:rsidRPr="00027914">
        <w:rPr>
          <w:rFonts w:ascii="Arial" w:hAnsi="Arial" w:cs="Arial"/>
          <w:b/>
          <w:bCs/>
          <w:spacing w:val="-3"/>
          <w:lang w:val="es-MX" w:eastAsia="es-MX"/>
        </w:rPr>
        <w:t>u</w:t>
      </w:r>
      <w:r w:rsidRPr="00027914">
        <w:rPr>
          <w:rFonts w:ascii="Arial" w:hAnsi="Arial" w:cs="Arial"/>
          <w:b/>
          <w:bCs/>
          <w:spacing w:val="-4"/>
          <w:lang w:val="es-MX" w:eastAsia="es-MX"/>
        </w:rPr>
        <w:t>al</w:t>
      </w:r>
      <w:r w:rsidRPr="00027914">
        <w:rPr>
          <w:rFonts w:ascii="Arial" w:hAnsi="Arial" w:cs="Arial"/>
          <w:b/>
          <w:bCs/>
          <w:spacing w:val="-3"/>
          <w:lang w:val="es-MX" w:eastAsia="es-MX"/>
        </w:rPr>
        <w:t>d</w:t>
      </w:r>
      <w:r w:rsidRPr="00027914">
        <w:rPr>
          <w:rFonts w:ascii="Arial" w:hAnsi="Arial" w:cs="Arial"/>
          <w:b/>
          <w:bCs/>
          <w:spacing w:val="-5"/>
          <w:lang w:val="es-MX" w:eastAsia="es-MX"/>
        </w:rPr>
        <w:t>a</w:t>
      </w:r>
      <w:r w:rsidRPr="00027914">
        <w:rPr>
          <w:rFonts w:ascii="Arial" w:hAnsi="Arial" w:cs="Arial"/>
          <w:b/>
          <w:bCs/>
          <w:lang w:val="es-MX" w:eastAsia="es-MX"/>
        </w:rPr>
        <w:t>d</w:t>
      </w:r>
      <w:r w:rsidRPr="00027914">
        <w:rPr>
          <w:rFonts w:ascii="Arial" w:hAnsi="Arial" w:cs="Arial"/>
          <w:b/>
          <w:bCs/>
          <w:spacing w:val="16"/>
          <w:lang w:val="es-MX" w:eastAsia="es-MX"/>
        </w:rPr>
        <w:t xml:space="preserve"> </w:t>
      </w:r>
      <w:r w:rsidRPr="00027914">
        <w:rPr>
          <w:rFonts w:ascii="Arial" w:hAnsi="Arial" w:cs="Arial"/>
          <w:b/>
          <w:bCs/>
          <w:spacing w:val="-4"/>
          <w:lang w:val="es-MX" w:eastAsia="es-MX"/>
        </w:rPr>
        <w:t>d</w:t>
      </w:r>
      <w:r w:rsidRPr="00027914">
        <w:rPr>
          <w:rFonts w:ascii="Arial" w:hAnsi="Arial" w:cs="Arial"/>
          <w:b/>
          <w:bCs/>
          <w:lang w:val="es-MX" w:eastAsia="es-MX"/>
        </w:rPr>
        <w:t>e</w:t>
      </w:r>
      <w:r w:rsidRPr="00027914">
        <w:rPr>
          <w:rFonts w:ascii="Arial" w:hAnsi="Arial" w:cs="Arial"/>
          <w:b/>
          <w:bCs/>
          <w:spacing w:val="17"/>
          <w:lang w:val="es-MX" w:eastAsia="es-MX"/>
        </w:rPr>
        <w:t xml:space="preserve"> </w:t>
      </w:r>
      <w:r w:rsidRPr="00027914">
        <w:rPr>
          <w:rFonts w:ascii="Arial" w:hAnsi="Arial" w:cs="Arial"/>
          <w:b/>
          <w:bCs/>
          <w:spacing w:val="-4"/>
          <w:lang w:val="es-MX" w:eastAsia="es-MX"/>
        </w:rPr>
        <w:t>o</w:t>
      </w:r>
      <w:r w:rsidRPr="00027914">
        <w:rPr>
          <w:rFonts w:ascii="Arial" w:hAnsi="Arial" w:cs="Arial"/>
          <w:b/>
          <w:bCs/>
          <w:spacing w:val="-3"/>
          <w:lang w:val="es-MX" w:eastAsia="es-MX"/>
        </w:rPr>
        <w:t>po</w:t>
      </w:r>
      <w:r w:rsidRPr="00027914">
        <w:rPr>
          <w:rFonts w:ascii="Arial" w:hAnsi="Arial" w:cs="Arial"/>
          <w:b/>
          <w:bCs/>
          <w:spacing w:val="-5"/>
          <w:lang w:val="es-MX" w:eastAsia="es-MX"/>
        </w:rPr>
        <w:t>rt</w:t>
      </w:r>
      <w:r w:rsidRPr="00027914">
        <w:rPr>
          <w:rFonts w:ascii="Arial" w:hAnsi="Arial" w:cs="Arial"/>
          <w:b/>
          <w:bCs/>
          <w:spacing w:val="-3"/>
          <w:lang w:val="es-MX" w:eastAsia="es-MX"/>
        </w:rPr>
        <w:t>u</w:t>
      </w:r>
      <w:r w:rsidRPr="00027914">
        <w:rPr>
          <w:rFonts w:ascii="Arial" w:hAnsi="Arial" w:cs="Arial"/>
          <w:b/>
          <w:bCs/>
          <w:spacing w:val="-4"/>
          <w:lang w:val="es-MX" w:eastAsia="es-MX"/>
        </w:rPr>
        <w:t>ni</w:t>
      </w:r>
      <w:r w:rsidRPr="00027914">
        <w:rPr>
          <w:rFonts w:ascii="Arial" w:hAnsi="Arial" w:cs="Arial"/>
          <w:b/>
          <w:bCs/>
          <w:spacing w:val="-3"/>
          <w:lang w:val="es-MX" w:eastAsia="es-MX"/>
        </w:rPr>
        <w:t>d</w:t>
      </w:r>
      <w:r w:rsidRPr="00027914">
        <w:rPr>
          <w:rFonts w:ascii="Arial" w:hAnsi="Arial" w:cs="Arial"/>
          <w:b/>
          <w:bCs/>
          <w:spacing w:val="-4"/>
          <w:lang w:val="es-MX" w:eastAsia="es-MX"/>
        </w:rPr>
        <w:t>ades</w:t>
      </w:r>
      <w:r w:rsidRPr="00027914">
        <w:rPr>
          <w:rFonts w:ascii="Arial" w:hAnsi="Arial" w:cs="Arial"/>
          <w:b/>
          <w:bCs/>
          <w:lang w:val="es-MX" w:eastAsia="es-MX"/>
        </w:rPr>
        <w:t>:</w:t>
      </w:r>
      <w:r w:rsidRPr="00027914">
        <w:rPr>
          <w:rFonts w:ascii="Arial" w:hAnsi="Arial" w:cs="Arial"/>
          <w:b/>
          <w:bCs/>
          <w:spacing w:val="17"/>
          <w:lang w:val="es-MX" w:eastAsia="es-MX"/>
        </w:rPr>
        <w:t xml:space="preserve"> </w:t>
      </w:r>
      <w:r w:rsidRPr="00027914">
        <w:rPr>
          <w:rFonts w:ascii="Arial" w:hAnsi="Arial" w:cs="Arial"/>
          <w:spacing w:val="-4"/>
          <w:lang w:val="es-MX" w:eastAsia="es-MX"/>
        </w:rPr>
        <w:t>L</w:t>
      </w:r>
      <w:r w:rsidRPr="00027914">
        <w:rPr>
          <w:rFonts w:ascii="Arial" w:hAnsi="Arial" w:cs="Arial"/>
          <w:lang w:val="es-MX" w:eastAsia="es-MX"/>
        </w:rPr>
        <w:t>a</w:t>
      </w:r>
      <w:r w:rsidRPr="00027914">
        <w:rPr>
          <w:rFonts w:ascii="Arial" w:hAnsi="Arial" w:cs="Arial"/>
          <w:spacing w:val="17"/>
          <w:lang w:val="es-MX" w:eastAsia="es-MX"/>
        </w:rPr>
        <w:t xml:space="preserve"> </w:t>
      </w:r>
      <w:r w:rsidRPr="00027914">
        <w:rPr>
          <w:rFonts w:ascii="Arial" w:hAnsi="Arial" w:cs="Arial"/>
          <w:spacing w:val="-4"/>
          <w:lang w:val="es-MX" w:eastAsia="es-MX"/>
        </w:rPr>
        <w:t>cua</w:t>
      </w:r>
      <w:r w:rsidRPr="00027914">
        <w:rPr>
          <w:rFonts w:ascii="Arial" w:hAnsi="Arial" w:cs="Arial"/>
          <w:lang w:val="es-MX" w:eastAsia="es-MX"/>
        </w:rPr>
        <w:t>l</w:t>
      </w:r>
      <w:r w:rsidRPr="00027914">
        <w:rPr>
          <w:rFonts w:ascii="Arial" w:hAnsi="Arial" w:cs="Arial"/>
          <w:spacing w:val="16"/>
          <w:lang w:val="es-MX" w:eastAsia="es-MX"/>
        </w:rPr>
        <w:t xml:space="preserve"> </w:t>
      </w:r>
      <w:r w:rsidRPr="00027914">
        <w:rPr>
          <w:rFonts w:ascii="Arial" w:hAnsi="Arial" w:cs="Arial"/>
          <w:spacing w:val="-4"/>
          <w:lang w:val="es-MX" w:eastAsia="es-MX"/>
        </w:rPr>
        <w:t>s</w:t>
      </w:r>
      <w:r w:rsidRPr="00027914">
        <w:rPr>
          <w:rFonts w:ascii="Arial" w:hAnsi="Arial" w:cs="Arial"/>
          <w:lang w:val="es-MX" w:eastAsia="es-MX"/>
        </w:rPr>
        <w:t>e</w:t>
      </w:r>
      <w:r w:rsidRPr="00027914">
        <w:rPr>
          <w:rFonts w:ascii="Arial" w:hAnsi="Arial" w:cs="Arial"/>
          <w:spacing w:val="16"/>
          <w:lang w:val="es-MX" w:eastAsia="es-MX"/>
        </w:rPr>
        <w:t xml:space="preserve"> </w:t>
      </w:r>
      <w:r w:rsidRPr="00027914">
        <w:rPr>
          <w:rFonts w:ascii="Arial" w:hAnsi="Arial" w:cs="Arial"/>
          <w:spacing w:val="-4"/>
          <w:lang w:val="es-MX" w:eastAsia="es-MX"/>
        </w:rPr>
        <w:t>refier</w:t>
      </w:r>
      <w:r w:rsidRPr="00027914">
        <w:rPr>
          <w:rFonts w:ascii="Arial" w:hAnsi="Arial" w:cs="Arial"/>
          <w:lang w:val="es-MX" w:eastAsia="es-MX"/>
        </w:rPr>
        <w:t>e</w:t>
      </w:r>
      <w:r w:rsidRPr="00027914">
        <w:rPr>
          <w:rFonts w:ascii="Arial" w:hAnsi="Arial" w:cs="Arial"/>
          <w:spacing w:val="15"/>
          <w:lang w:val="es-MX" w:eastAsia="es-MX"/>
        </w:rPr>
        <w:t xml:space="preserve"> </w:t>
      </w:r>
      <w:r w:rsidRPr="00027914">
        <w:rPr>
          <w:rFonts w:ascii="Arial" w:hAnsi="Arial" w:cs="Arial"/>
          <w:spacing w:val="-4"/>
          <w:lang w:val="es-MX" w:eastAsia="es-MX"/>
        </w:rPr>
        <w:t>a</w:t>
      </w:r>
      <w:r w:rsidRPr="00027914">
        <w:rPr>
          <w:rFonts w:ascii="Arial" w:hAnsi="Arial" w:cs="Arial"/>
          <w:lang w:val="es-MX" w:eastAsia="es-MX"/>
        </w:rPr>
        <w:t>l</w:t>
      </w:r>
      <w:r w:rsidRPr="00027914">
        <w:rPr>
          <w:rFonts w:ascii="Arial" w:hAnsi="Arial" w:cs="Arial"/>
          <w:spacing w:val="17"/>
          <w:lang w:val="es-MX" w:eastAsia="es-MX"/>
        </w:rPr>
        <w:t xml:space="preserve"> </w:t>
      </w:r>
      <w:r w:rsidRPr="00027914">
        <w:rPr>
          <w:rFonts w:ascii="Arial" w:hAnsi="Arial" w:cs="Arial"/>
          <w:spacing w:val="-4"/>
          <w:lang w:val="es-MX" w:eastAsia="es-MX"/>
        </w:rPr>
        <w:t>acces</w:t>
      </w:r>
      <w:r w:rsidRPr="00027914">
        <w:rPr>
          <w:rFonts w:ascii="Arial" w:hAnsi="Arial" w:cs="Arial"/>
          <w:lang w:val="es-MX" w:eastAsia="es-MX"/>
        </w:rPr>
        <w:t>o</w:t>
      </w:r>
      <w:r w:rsidRPr="00027914">
        <w:rPr>
          <w:rFonts w:ascii="Arial" w:hAnsi="Arial" w:cs="Arial"/>
          <w:spacing w:val="17"/>
          <w:lang w:val="es-MX" w:eastAsia="es-MX"/>
        </w:rPr>
        <w:t xml:space="preserve"> </w:t>
      </w:r>
      <w:r w:rsidRPr="00027914">
        <w:rPr>
          <w:rFonts w:ascii="Arial" w:hAnsi="Arial" w:cs="Arial"/>
          <w:spacing w:val="-4"/>
          <w:lang w:val="es-MX" w:eastAsia="es-MX"/>
        </w:rPr>
        <w:t>qu</w:t>
      </w:r>
      <w:r w:rsidRPr="00027914">
        <w:rPr>
          <w:rFonts w:ascii="Arial" w:hAnsi="Arial" w:cs="Arial"/>
          <w:lang w:val="es-MX" w:eastAsia="es-MX"/>
        </w:rPr>
        <w:t>e</w:t>
      </w:r>
      <w:r w:rsidRPr="00027914">
        <w:rPr>
          <w:rFonts w:ascii="Arial" w:hAnsi="Arial" w:cs="Arial"/>
          <w:spacing w:val="17"/>
          <w:lang w:val="es-MX" w:eastAsia="es-MX"/>
        </w:rPr>
        <w:t xml:space="preserve"> </w:t>
      </w:r>
      <w:r w:rsidRPr="00027914">
        <w:rPr>
          <w:rFonts w:ascii="Arial" w:hAnsi="Arial" w:cs="Arial"/>
          <w:spacing w:val="-4"/>
          <w:lang w:val="es-MX" w:eastAsia="es-MX"/>
        </w:rPr>
        <w:t>debe</w:t>
      </w:r>
      <w:r w:rsidRPr="00027914">
        <w:rPr>
          <w:rFonts w:ascii="Arial" w:hAnsi="Arial" w:cs="Arial"/>
          <w:lang w:val="es-MX" w:eastAsia="es-MX"/>
        </w:rPr>
        <w:t>n</w:t>
      </w:r>
      <w:r w:rsidRPr="00027914">
        <w:rPr>
          <w:rFonts w:ascii="Arial" w:hAnsi="Arial" w:cs="Arial"/>
          <w:spacing w:val="17"/>
          <w:lang w:val="es-MX" w:eastAsia="es-MX"/>
        </w:rPr>
        <w:t xml:space="preserve"> </w:t>
      </w:r>
      <w:r w:rsidRPr="00027914">
        <w:rPr>
          <w:rFonts w:ascii="Arial" w:hAnsi="Arial" w:cs="Arial"/>
          <w:spacing w:val="-4"/>
          <w:lang w:val="es-MX" w:eastAsia="es-MX"/>
        </w:rPr>
        <w:t>t</w:t>
      </w:r>
      <w:r w:rsidRPr="00027914">
        <w:rPr>
          <w:rFonts w:ascii="Arial" w:hAnsi="Arial" w:cs="Arial"/>
          <w:spacing w:val="-5"/>
          <w:lang w:val="es-MX" w:eastAsia="es-MX"/>
        </w:rPr>
        <w:t>e</w:t>
      </w:r>
      <w:r w:rsidRPr="00027914">
        <w:rPr>
          <w:rFonts w:ascii="Arial" w:hAnsi="Arial" w:cs="Arial"/>
          <w:spacing w:val="-4"/>
          <w:lang w:val="es-MX" w:eastAsia="es-MX"/>
        </w:rPr>
        <w:t>ne</w:t>
      </w:r>
      <w:r w:rsidRPr="00027914">
        <w:rPr>
          <w:rFonts w:ascii="Arial" w:hAnsi="Arial" w:cs="Arial"/>
          <w:lang w:val="es-MX" w:eastAsia="es-MX"/>
        </w:rPr>
        <w:t>r</w:t>
      </w:r>
      <w:r w:rsidRPr="00027914">
        <w:rPr>
          <w:rFonts w:ascii="Arial" w:hAnsi="Arial" w:cs="Arial"/>
          <w:spacing w:val="17"/>
          <w:lang w:val="es-MX" w:eastAsia="es-MX"/>
        </w:rPr>
        <w:t xml:space="preserve"> </w:t>
      </w:r>
      <w:r w:rsidRPr="00027914">
        <w:rPr>
          <w:rFonts w:ascii="Arial" w:hAnsi="Arial" w:cs="Arial"/>
          <w:spacing w:val="-4"/>
          <w:lang w:val="es-MX" w:eastAsia="es-MX"/>
        </w:rPr>
        <w:t>toda</w:t>
      </w:r>
      <w:r w:rsidRPr="00027914">
        <w:rPr>
          <w:rFonts w:ascii="Arial" w:hAnsi="Arial" w:cs="Arial"/>
          <w:lang w:val="es-MX" w:eastAsia="es-MX"/>
        </w:rPr>
        <w:t>s</w:t>
      </w:r>
      <w:r w:rsidRPr="00027914">
        <w:rPr>
          <w:rFonts w:ascii="Arial" w:hAnsi="Arial" w:cs="Arial"/>
          <w:spacing w:val="17"/>
          <w:lang w:val="es-MX" w:eastAsia="es-MX"/>
        </w:rPr>
        <w:t xml:space="preserve"> </w:t>
      </w:r>
      <w:r w:rsidRPr="00027914">
        <w:rPr>
          <w:rFonts w:ascii="Arial" w:hAnsi="Arial" w:cs="Arial"/>
          <w:spacing w:val="-4"/>
          <w:lang w:val="es-MX" w:eastAsia="es-MX"/>
        </w:rPr>
        <w:t>la</w:t>
      </w:r>
      <w:r w:rsidRPr="00027914">
        <w:rPr>
          <w:rFonts w:ascii="Arial" w:hAnsi="Arial" w:cs="Arial"/>
          <w:lang w:val="es-MX" w:eastAsia="es-MX"/>
        </w:rPr>
        <w:t>s</w:t>
      </w:r>
      <w:r w:rsidRPr="00027914">
        <w:rPr>
          <w:rFonts w:ascii="Arial" w:hAnsi="Arial" w:cs="Arial"/>
          <w:spacing w:val="17"/>
          <w:lang w:val="es-MX" w:eastAsia="es-MX"/>
        </w:rPr>
        <w:t xml:space="preserve"> </w:t>
      </w:r>
      <w:r w:rsidRPr="00027914">
        <w:rPr>
          <w:rFonts w:ascii="Arial" w:hAnsi="Arial" w:cs="Arial"/>
          <w:spacing w:val="-5"/>
          <w:lang w:val="es-MX" w:eastAsia="es-MX"/>
        </w:rPr>
        <w:t>p</w:t>
      </w:r>
      <w:r w:rsidRPr="00027914">
        <w:rPr>
          <w:rFonts w:ascii="Arial" w:hAnsi="Arial" w:cs="Arial"/>
          <w:spacing w:val="-4"/>
          <w:lang w:val="es-MX" w:eastAsia="es-MX"/>
        </w:rPr>
        <w:t>ersonas</w:t>
      </w:r>
      <w:r w:rsidRPr="00027914">
        <w:rPr>
          <w:rFonts w:ascii="Arial" w:hAnsi="Arial" w:cs="Arial"/>
          <w:lang w:val="es-MX" w:eastAsia="es-MX"/>
        </w:rPr>
        <w:t>,</w:t>
      </w:r>
      <w:r w:rsidRPr="00027914">
        <w:rPr>
          <w:rFonts w:ascii="Arial" w:hAnsi="Arial" w:cs="Arial"/>
          <w:spacing w:val="17"/>
          <w:lang w:val="es-MX" w:eastAsia="es-MX"/>
        </w:rPr>
        <w:t xml:space="preserve"> </w:t>
      </w:r>
      <w:r w:rsidRPr="00027914">
        <w:rPr>
          <w:rFonts w:ascii="Arial" w:hAnsi="Arial" w:cs="Arial"/>
          <w:spacing w:val="-4"/>
          <w:lang w:val="es-MX" w:eastAsia="es-MX"/>
        </w:rPr>
        <w:t>par</w:t>
      </w:r>
      <w:r w:rsidRPr="00027914">
        <w:rPr>
          <w:rFonts w:ascii="Arial" w:hAnsi="Arial" w:cs="Arial"/>
          <w:lang w:val="es-MX" w:eastAsia="es-MX"/>
        </w:rPr>
        <w:t>a</w:t>
      </w:r>
      <w:r w:rsidRPr="00027914">
        <w:rPr>
          <w:rFonts w:ascii="Arial" w:hAnsi="Arial" w:cs="Arial"/>
          <w:spacing w:val="16"/>
          <w:lang w:val="es-MX" w:eastAsia="es-MX"/>
        </w:rPr>
        <w:t xml:space="preserve"> </w:t>
      </w:r>
      <w:r w:rsidRPr="00027914">
        <w:rPr>
          <w:rFonts w:ascii="Arial" w:hAnsi="Arial" w:cs="Arial"/>
          <w:spacing w:val="-4"/>
          <w:lang w:val="es-MX" w:eastAsia="es-MX"/>
        </w:rPr>
        <w:t>que pueda</w:t>
      </w:r>
      <w:r w:rsidRPr="00027914">
        <w:rPr>
          <w:rFonts w:ascii="Arial" w:hAnsi="Arial" w:cs="Arial"/>
          <w:lang w:val="es-MX" w:eastAsia="es-MX"/>
        </w:rPr>
        <w:t>n</w:t>
      </w:r>
      <w:r w:rsidRPr="00027914">
        <w:rPr>
          <w:rFonts w:ascii="Arial" w:hAnsi="Arial" w:cs="Arial"/>
          <w:spacing w:val="-7"/>
          <w:lang w:val="es-MX" w:eastAsia="es-MX"/>
        </w:rPr>
        <w:t xml:space="preserve"> </w:t>
      </w:r>
      <w:r w:rsidRPr="00027914">
        <w:rPr>
          <w:rFonts w:ascii="Arial" w:hAnsi="Arial" w:cs="Arial"/>
          <w:spacing w:val="-4"/>
          <w:lang w:val="es-MX" w:eastAsia="es-MX"/>
        </w:rPr>
        <w:t>goza</w:t>
      </w:r>
      <w:r w:rsidRPr="00027914">
        <w:rPr>
          <w:rFonts w:ascii="Arial" w:hAnsi="Arial" w:cs="Arial"/>
          <w:lang w:val="es-MX" w:eastAsia="es-MX"/>
        </w:rPr>
        <w:t>r</w:t>
      </w:r>
      <w:r w:rsidRPr="00027914">
        <w:rPr>
          <w:rFonts w:ascii="Arial" w:hAnsi="Arial" w:cs="Arial"/>
          <w:spacing w:val="-7"/>
          <w:lang w:val="es-MX" w:eastAsia="es-MX"/>
        </w:rPr>
        <w:t xml:space="preserve"> </w:t>
      </w:r>
      <w:r w:rsidRPr="00027914">
        <w:rPr>
          <w:rFonts w:ascii="Arial" w:hAnsi="Arial" w:cs="Arial"/>
          <w:spacing w:val="-3"/>
          <w:lang w:val="es-MX" w:eastAsia="es-MX"/>
        </w:rPr>
        <w:t>d</w:t>
      </w:r>
      <w:r w:rsidRPr="00027914">
        <w:rPr>
          <w:rFonts w:ascii="Arial" w:hAnsi="Arial" w:cs="Arial"/>
          <w:lang w:val="es-MX" w:eastAsia="es-MX"/>
        </w:rPr>
        <w:t>e</w:t>
      </w:r>
      <w:r w:rsidRPr="00027914">
        <w:rPr>
          <w:rFonts w:ascii="Arial" w:hAnsi="Arial" w:cs="Arial"/>
          <w:spacing w:val="-7"/>
          <w:lang w:val="es-MX" w:eastAsia="es-MX"/>
        </w:rPr>
        <w:t xml:space="preserve"> </w:t>
      </w:r>
      <w:r w:rsidRPr="00027914">
        <w:rPr>
          <w:rFonts w:ascii="Arial" w:hAnsi="Arial" w:cs="Arial"/>
          <w:spacing w:val="-4"/>
          <w:lang w:val="es-MX" w:eastAsia="es-MX"/>
        </w:rPr>
        <w:t>la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misma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condiciones</w:t>
      </w:r>
      <w:r w:rsidRPr="00027914">
        <w:rPr>
          <w:rFonts w:ascii="Arial" w:hAnsi="Arial" w:cs="Arial"/>
          <w:lang w:val="es-MX" w:eastAsia="es-MX"/>
        </w:rPr>
        <w:t>,</w:t>
      </w:r>
      <w:r w:rsidRPr="00027914">
        <w:rPr>
          <w:rFonts w:ascii="Arial" w:hAnsi="Arial" w:cs="Arial"/>
          <w:spacing w:val="-7"/>
          <w:lang w:val="es-MX" w:eastAsia="es-MX"/>
        </w:rPr>
        <w:t xml:space="preserve"> </w:t>
      </w:r>
      <w:r w:rsidRPr="00027914">
        <w:rPr>
          <w:rFonts w:ascii="Arial" w:hAnsi="Arial" w:cs="Arial"/>
          <w:spacing w:val="-4"/>
          <w:lang w:val="es-MX" w:eastAsia="es-MX"/>
        </w:rPr>
        <w:t>pos</w:t>
      </w:r>
      <w:r w:rsidRPr="00027914">
        <w:rPr>
          <w:rFonts w:ascii="Arial" w:hAnsi="Arial" w:cs="Arial"/>
          <w:spacing w:val="-5"/>
          <w:lang w:val="es-MX" w:eastAsia="es-MX"/>
        </w:rPr>
        <w:t>i</w:t>
      </w:r>
      <w:r w:rsidRPr="00027914">
        <w:rPr>
          <w:rFonts w:ascii="Arial" w:hAnsi="Arial" w:cs="Arial"/>
          <w:spacing w:val="-4"/>
          <w:lang w:val="es-MX" w:eastAsia="es-MX"/>
        </w:rPr>
        <w:t>bilidade</w:t>
      </w:r>
      <w:r w:rsidRPr="00027914">
        <w:rPr>
          <w:rFonts w:ascii="Arial" w:hAnsi="Arial" w:cs="Arial"/>
          <w:lang w:val="es-MX" w:eastAsia="es-MX"/>
        </w:rPr>
        <w:t>s</w:t>
      </w:r>
      <w:r w:rsidRPr="00027914">
        <w:rPr>
          <w:rFonts w:ascii="Arial" w:hAnsi="Arial" w:cs="Arial"/>
          <w:spacing w:val="-8"/>
          <w:lang w:val="es-MX" w:eastAsia="es-MX"/>
        </w:rPr>
        <w:t xml:space="preserve"> </w:t>
      </w:r>
      <w:r w:rsidRPr="00027914">
        <w:rPr>
          <w:rFonts w:ascii="Arial" w:hAnsi="Arial" w:cs="Arial"/>
          <w:lang w:val="es-MX" w:eastAsia="es-MX"/>
        </w:rPr>
        <w:t>y</w:t>
      </w:r>
      <w:r w:rsidRPr="00027914">
        <w:rPr>
          <w:rFonts w:ascii="Arial" w:hAnsi="Arial" w:cs="Arial"/>
          <w:spacing w:val="-7"/>
          <w:lang w:val="es-MX" w:eastAsia="es-MX"/>
        </w:rPr>
        <w:t xml:space="preserve"> </w:t>
      </w:r>
      <w:r w:rsidRPr="00027914">
        <w:rPr>
          <w:rFonts w:ascii="Arial" w:hAnsi="Arial" w:cs="Arial"/>
          <w:spacing w:val="-4"/>
          <w:lang w:val="es-MX" w:eastAsia="es-MX"/>
        </w:rPr>
        <w:t>oportunidade</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e</w:t>
      </w:r>
      <w:r w:rsidRPr="00027914">
        <w:rPr>
          <w:rFonts w:ascii="Arial" w:hAnsi="Arial" w:cs="Arial"/>
          <w:lang w:val="es-MX" w:eastAsia="es-MX"/>
        </w:rPr>
        <w:t>n</w:t>
      </w:r>
      <w:r w:rsidRPr="00027914">
        <w:rPr>
          <w:rFonts w:ascii="Arial" w:hAnsi="Arial" w:cs="Arial"/>
          <w:spacing w:val="-7"/>
          <w:lang w:val="es-MX" w:eastAsia="es-MX"/>
        </w:rPr>
        <w:t xml:space="preserve"> </w:t>
      </w:r>
      <w:r w:rsidRPr="00027914">
        <w:rPr>
          <w:rFonts w:ascii="Arial" w:hAnsi="Arial" w:cs="Arial"/>
          <w:spacing w:val="-4"/>
          <w:lang w:val="es-MX" w:eastAsia="es-MX"/>
        </w:rPr>
        <w:t>l</w:t>
      </w:r>
      <w:r w:rsidRPr="00027914">
        <w:rPr>
          <w:rFonts w:ascii="Arial" w:hAnsi="Arial" w:cs="Arial"/>
          <w:spacing w:val="-3"/>
          <w:lang w:val="es-MX" w:eastAsia="es-MX"/>
        </w:rPr>
        <w:t>o</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prog</w:t>
      </w:r>
      <w:r w:rsidRPr="00027914">
        <w:rPr>
          <w:rFonts w:ascii="Arial" w:hAnsi="Arial" w:cs="Arial"/>
          <w:spacing w:val="-3"/>
          <w:lang w:val="es-MX" w:eastAsia="es-MX"/>
        </w:rPr>
        <w:t>r</w:t>
      </w:r>
      <w:r w:rsidRPr="00027914">
        <w:rPr>
          <w:rFonts w:ascii="Arial" w:hAnsi="Arial" w:cs="Arial"/>
          <w:spacing w:val="-4"/>
          <w:lang w:val="es-MX" w:eastAsia="es-MX"/>
        </w:rPr>
        <w:t>ama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qu</w:t>
      </w:r>
      <w:r w:rsidRPr="00027914">
        <w:rPr>
          <w:rFonts w:ascii="Arial" w:hAnsi="Arial" w:cs="Arial"/>
          <w:lang w:val="es-MX" w:eastAsia="es-MX"/>
        </w:rPr>
        <w:t>e</w:t>
      </w:r>
      <w:r w:rsidRPr="00027914">
        <w:rPr>
          <w:rFonts w:ascii="Arial" w:hAnsi="Arial" w:cs="Arial"/>
          <w:spacing w:val="-7"/>
          <w:lang w:val="es-MX" w:eastAsia="es-MX"/>
        </w:rPr>
        <w:t xml:space="preserve"> </w:t>
      </w:r>
      <w:r w:rsidRPr="00027914">
        <w:rPr>
          <w:rFonts w:ascii="Arial" w:hAnsi="Arial" w:cs="Arial"/>
          <w:spacing w:val="-4"/>
          <w:lang w:val="es-MX" w:eastAsia="es-MX"/>
        </w:rPr>
        <w:t>s</w:t>
      </w:r>
      <w:r w:rsidRPr="00027914">
        <w:rPr>
          <w:rFonts w:ascii="Arial" w:hAnsi="Arial" w:cs="Arial"/>
          <w:lang w:val="es-MX" w:eastAsia="es-MX"/>
        </w:rPr>
        <w:t>e</w:t>
      </w:r>
      <w:r w:rsidRPr="00027914">
        <w:rPr>
          <w:rFonts w:ascii="Arial" w:hAnsi="Arial" w:cs="Arial"/>
          <w:spacing w:val="-7"/>
          <w:lang w:val="es-MX" w:eastAsia="es-MX"/>
        </w:rPr>
        <w:t xml:space="preserve"> </w:t>
      </w:r>
      <w:r w:rsidRPr="00027914">
        <w:rPr>
          <w:rFonts w:ascii="Arial" w:hAnsi="Arial" w:cs="Arial"/>
          <w:spacing w:val="-4"/>
          <w:lang w:val="es-MX" w:eastAsia="es-MX"/>
        </w:rPr>
        <w:t>desprend</w:t>
      </w:r>
      <w:r w:rsidRPr="00027914">
        <w:rPr>
          <w:rFonts w:ascii="Arial" w:hAnsi="Arial" w:cs="Arial"/>
          <w:spacing w:val="-3"/>
          <w:lang w:val="es-MX" w:eastAsia="es-MX"/>
        </w:rPr>
        <w:t>a</w:t>
      </w:r>
      <w:r w:rsidRPr="00027914">
        <w:rPr>
          <w:rFonts w:ascii="Arial" w:hAnsi="Arial" w:cs="Arial"/>
          <w:lang w:val="es-MX" w:eastAsia="es-MX"/>
        </w:rPr>
        <w:t>n</w:t>
      </w:r>
      <w:r w:rsidRPr="00027914">
        <w:rPr>
          <w:rFonts w:ascii="Arial" w:hAnsi="Arial" w:cs="Arial"/>
          <w:spacing w:val="-7"/>
          <w:lang w:val="es-MX" w:eastAsia="es-MX"/>
        </w:rPr>
        <w:t xml:space="preserve"> </w:t>
      </w:r>
      <w:r w:rsidRPr="00027914">
        <w:rPr>
          <w:rFonts w:ascii="Arial" w:hAnsi="Arial" w:cs="Arial"/>
          <w:spacing w:val="-4"/>
          <w:lang w:val="es-MX" w:eastAsia="es-MX"/>
        </w:rPr>
        <w:t>de la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polític</w:t>
      </w:r>
      <w:r w:rsidRPr="00027914">
        <w:rPr>
          <w:rFonts w:ascii="Arial" w:hAnsi="Arial" w:cs="Arial"/>
          <w:spacing w:val="-5"/>
          <w:lang w:val="es-MX" w:eastAsia="es-MX"/>
        </w:rPr>
        <w:t>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pú</w:t>
      </w:r>
      <w:r w:rsidRPr="00027914">
        <w:rPr>
          <w:rFonts w:ascii="Arial" w:hAnsi="Arial" w:cs="Arial"/>
          <w:spacing w:val="-5"/>
          <w:lang w:val="es-MX" w:eastAsia="es-MX"/>
        </w:rPr>
        <w:t>b</w:t>
      </w:r>
      <w:r w:rsidRPr="00027914">
        <w:rPr>
          <w:rFonts w:ascii="Arial" w:hAnsi="Arial" w:cs="Arial"/>
          <w:spacing w:val="-4"/>
          <w:lang w:val="es-MX" w:eastAsia="es-MX"/>
        </w:rPr>
        <w:t>lica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5"/>
          <w:lang w:val="es-MX" w:eastAsia="es-MX"/>
        </w:rPr>
        <w:t>i</w:t>
      </w:r>
      <w:r w:rsidRPr="00027914">
        <w:rPr>
          <w:rFonts w:ascii="Arial" w:hAnsi="Arial" w:cs="Arial"/>
          <w:spacing w:val="-4"/>
          <w:lang w:val="es-MX" w:eastAsia="es-MX"/>
        </w:rPr>
        <w:t>mplementada</w:t>
      </w:r>
      <w:r w:rsidRPr="00027914">
        <w:rPr>
          <w:rFonts w:ascii="Arial" w:hAnsi="Arial" w:cs="Arial"/>
          <w:lang w:val="es-MX" w:eastAsia="es-MX"/>
        </w:rPr>
        <w:t>s</w:t>
      </w:r>
      <w:r w:rsidRPr="00027914">
        <w:rPr>
          <w:rFonts w:ascii="Arial" w:hAnsi="Arial" w:cs="Arial"/>
          <w:spacing w:val="-7"/>
          <w:lang w:val="es-MX" w:eastAsia="es-MX"/>
        </w:rPr>
        <w:t xml:space="preserve"> </w:t>
      </w:r>
      <w:r w:rsidRPr="00027914">
        <w:rPr>
          <w:rFonts w:ascii="Arial" w:hAnsi="Arial" w:cs="Arial"/>
          <w:spacing w:val="-4"/>
          <w:lang w:val="es-MX" w:eastAsia="es-MX"/>
        </w:rPr>
        <w:t>e</w:t>
      </w:r>
      <w:r w:rsidRPr="00027914">
        <w:rPr>
          <w:rFonts w:ascii="Arial" w:hAnsi="Arial" w:cs="Arial"/>
          <w:lang w:val="es-MX" w:eastAsia="es-MX"/>
        </w:rPr>
        <w:t>n</w:t>
      </w:r>
      <w:r w:rsidRPr="00027914">
        <w:rPr>
          <w:rFonts w:ascii="Arial" w:hAnsi="Arial" w:cs="Arial"/>
          <w:spacing w:val="-8"/>
          <w:lang w:val="es-MX" w:eastAsia="es-MX"/>
        </w:rPr>
        <w:t xml:space="preserve"> </w:t>
      </w:r>
      <w:r w:rsidRPr="00027914">
        <w:rPr>
          <w:rFonts w:ascii="Arial" w:hAnsi="Arial" w:cs="Arial"/>
          <w:spacing w:val="-4"/>
          <w:lang w:val="es-MX" w:eastAsia="es-MX"/>
        </w:rPr>
        <w:t>mater</w:t>
      </w:r>
      <w:r w:rsidRPr="00027914">
        <w:rPr>
          <w:rFonts w:ascii="Arial" w:hAnsi="Arial" w:cs="Arial"/>
          <w:spacing w:val="-5"/>
          <w:lang w:val="es-MX" w:eastAsia="es-MX"/>
        </w:rPr>
        <w:t>i</w:t>
      </w:r>
      <w:r w:rsidRPr="00027914">
        <w:rPr>
          <w:rFonts w:ascii="Arial" w:hAnsi="Arial" w:cs="Arial"/>
          <w:lang w:val="es-MX" w:eastAsia="es-MX"/>
        </w:rPr>
        <w:t>a</w:t>
      </w:r>
      <w:r w:rsidRPr="00027914">
        <w:rPr>
          <w:rFonts w:ascii="Arial" w:hAnsi="Arial" w:cs="Arial"/>
          <w:spacing w:val="-7"/>
          <w:lang w:val="es-MX" w:eastAsia="es-MX"/>
        </w:rPr>
        <w:t xml:space="preserve"> </w:t>
      </w:r>
      <w:r w:rsidRPr="00027914">
        <w:rPr>
          <w:rFonts w:ascii="Arial" w:hAnsi="Arial" w:cs="Arial"/>
          <w:spacing w:val="-4"/>
          <w:lang w:val="es-MX" w:eastAsia="es-MX"/>
        </w:rPr>
        <w:t>d</w:t>
      </w:r>
      <w:r w:rsidRPr="00027914">
        <w:rPr>
          <w:rFonts w:ascii="Arial" w:hAnsi="Arial" w:cs="Arial"/>
          <w:lang w:val="es-MX" w:eastAsia="es-MX"/>
        </w:rPr>
        <w:t>e</w:t>
      </w:r>
      <w:r w:rsidRPr="00027914">
        <w:rPr>
          <w:rFonts w:ascii="Arial" w:hAnsi="Arial" w:cs="Arial"/>
          <w:spacing w:val="-7"/>
          <w:lang w:val="es-MX" w:eastAsia="es-MX"/>
        </w:rPr>
        <w:t xml:space="preserve"> </w:t>
      </w:r>
      <w:r w:rsidRPr="00027914">
        <w:rPr>
          <w:rFonts w:ascii="Arial" w:hAnsi="Arial" w:cs="Arial"/>
          <w:spacing w:val="-4"/>
          <w:lang w:val="es-MX" w:eastAsia="es-MX"/>
        </w:rPr>
        <w:t>des</w:t>
      </w:r>
      <w:r w:rsidRPr="00027914">
        <w:rPr>
          <w:rFonts w:ascii="Arial" w:hAnsi="Arial" w:cs="Arial"/>
          <w:spacing w:val="-5"/>
          <w:lang w:val="es-MX" w:eastAsia="es-MX"/>
        </w:rPr>
        <w:t>a</w:t>
      </w:r>
      <w:r w:rsidRPr="00027914">
        <w:rPr>
          <w:rFonts w:ascii="Arial" w:hAnsi="Arial" w:cs="Arial"/>
          <w:spacing w:val="-4"/>
          <w:lang w:val="es-MX" w:eastAsia="es-MX"/>
        </w:rPr>
        <w:t>rroll</w:t>
      </w:r>
      <w:r w:rsidRPr="00027914">
        <w:rPr>
          <w:rFonts w:ascii="Arial" w:hAnsi="Arial" w:cs="Arial"/>
          <w:lang w:val="es-MX" w:eastAsia="es-MX"/>
        </w:rPr>
        <w:t>o</w:t>
      </w:r>
      <w:r w:rsidRPr="00027914">
        <w:rPr>
          <w:rFonts w:ascii="Arial" w:hAnsi="Arial" w:cs="Arial"/>
          <w:spacing w:val="-8"/>
          <w:lang w:val="es-MX" w:eastAsia="es-MX"/>
        </w:rPr>
        <w:t xml:space="preserve"> </w:t>
      </w:r>
      <w:r w:rsidRPr="00027914">
        <w:rPr>
          <w:rFonts w:ascii="Arial" w:hAnsi="Arial" w:cs="Arial"/>
          <w:spacing w:val="-4"/>
          <w:lang w:val="es-MX" w:eastAsia="es-MX"/>
        </w:rPr>
        <w:t>social;</w:t>
      </w:r>
    </w:p>
    <w:p w:rsidR="00027914" w:rsidRPr="00422AFC" w:rsidRDefault="00027914" w:rsidP="00027914">
      <w:pPr>
        <w:jc w:val="right"/>
        <w:rPr>
          <w:rFonts w:ascii="Arial" w:hAnsi="Arial" w:cs="Arial"/>
          <w:b/>
          <w:i/>
          <w:kern w:val="28"/>
          <w:sz w:val="16"/>
          <w:lang w:val="es-MX"/>
        </w:rPr>
      </w:pPr>
      <w:r>
        <w:rPr>
          <w:rFonts w:ascii="Arial" w:hAnsi="Arial" w:cs="Arial"/>
          <w:b/>
          <w:i/>
          <w:kern w:val="28"/>
          <w:sz w:val="16"/>
          <w:lang w:val="es-MX"/>
        </w:rPr>
        <w:t>Fracción adicionada,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406DCB" w:rsidRDefault="00A21370" w:rsidP="00406DCB">
      <w:pPr>
        <w:autoSpaceDE w:val="0"/>
        <w:autoSpaceDN w:val="0"/>
        <w:adjustRightInd w:val="0"/>
        <w:ind w:right="-1"/>
        <w:jc w:val="right"/>
        <w:rPr>
          <w:rStyle w:val="Hipervnculo"/>
          <w:rFonts w:ascii="Arial" w:hAnsi="Arial" w:cs="Arial"/>
          <w:b/>
          <w:i/>
          <w:sz w:val="16"/>
          <w:szCs w:val="16"/>
        </w:rPr>
      </w:pPr>
      <w:hyperlink r:id="rId15" w:history="1">
        <w:r w:rsidR="00027914" w:rsidRPr="00867774">
          <w:rPr>
            <w:rStyle w:val="Hipervnculo"/>
            <w:rFonts w:ascii="Arial" w:hAnsi="Arial" w:cs="Arial"/>
            <w:b/>
            <w:i/>
            <w:sz w:val="16"/>
            <w:szCs w:val="16"/>
          </w:rPr>
          <w:t>https</w:t>
        </w:r>
        <w:r w:rsidR="00027914" w:rsidRPr="001D1A7F">
          <w:t xml:space="preserve"> </w:t>
        </w:r>
        <w:r w:rsidR="00027914" w:rsidRPr="001D1A7F">
          <w:rPr>
            <w:rStyle w:val="Hipervnculo"/>
            <w:rFonts w:ascii="Arial" w:hAnsi="Arial" w:cs="Arial"/>
            <w:b/>
            <w:i/>
            <w:sz w:val="16"/>
            <w:szCs w:val="16"/>
          </w:rPr>
          <w:t>https://po.tamaulipas.gob.mx/wp-content/uploads/2022/08/cxlvii-98-170822F.pdf</w:t>
        </w:r>
      </w:hyperlink>
    </w:p>
    <w:p w:rsidR="00406DCB" w:rsidRDefault="00406DCB" w:rsidP="00406DCB">
      <w:pPr>
        <w:autoSpaceDE w:val="0"/>
        <w:autoSpaceDN w:val="0"/>
        <w:adjustRightInd w:val="0"/>
        <w:ind w:right="-1"/>
        <w:jc w:val="both"/>
        <w:rPr>
          <w:rStyle w:val="Hipervnculo"/>
          <w:rFonts w:ascii="Arial" w:hAnsi="Arial" w:cs="Arial"/>
          <w:b/>
          <w:i/>
          <w:sz w:val="16"/>
          <w:szCs w:val="16"/>
        </w:rPr>
      </w:pPr>
    </w:p>
    <w:p w:rsidR="00027914" w:rsidRPr="00406DCB" w:rsidRDefault="00027914" w:rsidP="00406DCB">
      <w:pPr>
        <w:autoSpaceDE w:val="0"/>
        <w:autoSpaceDN w:val="0"/>
        <w:adjustRightInd w:val="0"/>
        <w:ind w:right="-1"/>
        <w:jc w:val="both"/>
        <w:rPr>
          <w:rFonts w:ascii="Arial" w:hAnsi="Arial" w:cs="Arial"/>
          <w:b/>
          <w:i/>
          <w:color w:val="0000FF"/>
          <w:sz w:val="16"/>
          <w:szCs w:val="16"/>
          <w:u w:val="single"/>
        </w:rPr>
      </w:pPr>
      <w:r w:rsidRPr="00027914">
        <w:rPr>
          <w:rFonts w:ascii="Arial" w:hAnsi="Arial" w:cs="Arial"/>
          <w:b/>
          <w:bCs/>
          <w:spacing w:val="-4"/>
          <w:lang w:val="es-MX" w:eastAsia="es-MX"/>
        </w:rPr>
        <w:t>XIII</w:t>
      </w:r>
      <w:r w:rsidRPr="00027914">
        <w:rPr>
          <w:rFonts w:ascii="Arial" w:hAnsi="Arial" w:cs="Arial"/>
          <w:b/>
          <w:bCs/>
          <w:lang w:val="es-MX" w:eastAsia="es-MX"/>
        </w:rPr>
        <w:t>.</w:t>
      </w:r>
      <w:r w:rsidRPr="00027914">
        <w:rPr>
          <w:rFonts w:ascii="Arial" w:hAnsi="Arial" w:cs="Arial"/>
          <w:b/>
          <w:bCs/>
          <w:spacing w:val="24"/>
          <w:lang w:val="es-MX" w:eastAsia="es-MX"/>
        </w:rPr>
        <w:t xml:space="preserve"> </w:t>
      </w:r>
      <w:r w:rsidRPr="00027914">
        <w:rPr>
          <w:rFonts w:ascii="Arial" w:hAnsi="Arial" w:cs="Arial"/>
          <w:b/>
          <w:bCs/>
          <w:spacing w:val="-5"/>
          <w:lang w:val="es-MX" w:eastAsia="es-MX"/>
        </w:rPr>
        <w:t>C</w:t>
      </w:r>
      <w:r w:rsidRPr="00027914">
        <w:rPr>
          <w:rFonts w:ascii="Arial" w:hAnsi="Arial" w:cs="Arial"/>
          <w:b/>
          <w:bCs/>
          <w:spacing w:val="-3"/>
          <w:lang w:val="es-MX" w:eastAsia="es-MX"/>
        </w:rPr>
        <w:t>o</w:t>
      </w:r>
      <w:r w:rsidRPr="00027914">
        <w:rPr>
          <w:rFonts w:ascii="Arial" w:hAnsi="Arial" w:cs="Arial"/>
          <w:b/>
          <w:bCs/>
          <w:spacing w:val="-4"/>
          <w:lang w:val="es-MX" w:eastAsia="es-MX"/>
        </w:rPr>
        <w:t>rrespo</w:t>
      </w:r>
      <w:r w:rsidRPr="00027914">
        <w:rPr>
          <w:rFonts w:ascii="Arial" w:hAnsi="Arial" w:cs="Arial"/>
          <w:b/>
          <w:bCs/>
          <w:spacing w:val="-3"/>
          <w:lang w:val="es-MX" w:eastAsia="es-MX"/>
        </w:rPr>
        <w:t>n</w:t>
      </w:r>
      <w:r w:rsidRPr="00027914">
        <w:rPr>
          <w:rFonts w:ascii="Arial" w:hAnsi="Arial" w:cs="Arial"/>
          <w:b/>
          <w:bCs/>
          <w:spacing w:val="-4"/>
          <w:lang w:val="es-MX" w:eastAsia="es-MX"/>
        </w:rPr>
        <w:t>sabili</w:t>
      </w:r>
      <w:r w:rsidRPr="00027914">
        <w:rPr>
          <w:rFonts w:ascii="Arial" w:hAnsi="Arial" w:cs="Arial"/>
          <w:b/>
          <w:bCs/>
          <w:spacing w:val="-3"/>
          <w:lang w:val="es-MX" w:eastAsia="es-MX"/>
        </w:rPr>
        <w:t>d</w:t>
      </w:r>
      <w:r w:rsidRPr="00027914">
        <w:rPr>
          <w:rFonts w:ascii="Arial" w:hAnsi="Arial" w:cs="Arial"/>
          <w:b/>
          <w:bCs/>
          <w:spacing w:val="-5"/>
          <w:lang w:val="es-MX" w:eastAsia="es-MX"/>
        </w:rPr>
        <w:t>a</w:t>
      </w:r>
      <w:r w:rsidRPr="00027914">
        <w:rPr>
          <w:rFonts w:ascii="Arial" w:hAnsi="Arial" w:cs="Arial"/>
          <w:b/>
          <w:bCs/>
          <w:spacing w:val="-3"/>
          <w:lang w:val="es-MX" w:eastAsia="es-MX"/>
        </w:rPr>
        <w:t>d</w:t>
      </w:r>
      <w:r w:rsidRPr="00027914">
        <w:rPr>
          <w:rFonts w:ascii="Arial" w:hAnsi="Arial" w:cs="Arial"/>
          <w:b/>
          <w:bCs/>
          <w:lang w:val="es-MX" w:eastAsia="es-MX"/>
        </w:rPr>
        <w:t>:</w:t>
      </w:r>
      <w:r w:rsidRPr="00027914">
        <w:rPr>
          <w:rFonts w:ascii="Arial" w:hAnsi="Arial" w:cs="Arial"/>
          <w:b/>
          <w:bCs/>
          <w:spacing w:val="23"/>
          <w:lang w:val="es-MX" w:eastAsia="es-MX"/>
        </w:rPr>
        <w:t xml:space="preserve"> </w:t>
      </w:r>
      <w:r w:rsidR="00A21370" w:rsidRPr="00A21370">
        <w:rPr>
          <w:rFonts w:ascii="Arial" w:hAnsi="Arial" w:cs="Arial"/>
          <w:spacing w:val="-4"/>
          <w:lang w:eastAsia="es-MX"/>
        </w:rPr>
        <w:t>Misma que guarda relación con la participación y responsabilidad que comparten, tanto las personas servidoras públicas como las personas beneficiarias, derivado de la ejecución de acciones enfocadas al desarrollo social;</w:t>
      </w:r>
    </w:p>
    <w:p w:rsidR="00027914" w:rsidRPr="00422AFC" w:rsidRDefault="00027914" w:rsidP="00027914">
      <w:pPr>
        <w:jc w:val="right"/>
        <w:rPr>
          <w:rFonts w:ascii="Arial" w:hAnsi="Arial" w:cs="Arial"/>
          <w:b/>
          <w:i/>
          <w:kern w:val="28"/>
          <w:sz w:val="16"/>
          <w:lang w:val="es-MX"/>
        </w:rPr>
      </w:pPr>
      <w:r>
        <w:rPr>
          <w:rFonts w:ascii="Arial" w:hAnsi="Arial" w:cs="Arial"/>
          <w:b/>
          <w:i/>
          <w:kern w:val="28"/>
          <w:sz w:val="16"/>
          <w:lang w:val="es-MX"/>
        </w:rPr>
        <w:t>Fracción adicionada,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406DCB" w:rsidRDefault="00A21370" w:rsidP="00406DCB">
      <w:pPr>
        <w:autoSpaceDE w:val="0"/>
        <w:autoSpaceDN w:val="0"/>
        <w:adjustRightInd w:val="0"/>
        <w:ind w:right="-1"/>
        <w:jc w:val="right"/>
        <w:rPr>
          <w:rStyle w:val="Hipervnculo"/>
          <w:rFonts w:ascii="Arial" w:hAnsi="Arial" w:cs="Arial"/>
          <w:b/>
          <w:i/>
          <w:sz w:val="16"/>
          <w:szCs w:val="16"/>
        </w:rPr>
      </w:pPr>
      <w:hyperlink r:id="rId16" w:history="1">
        <w:r w:rsidR="00027914" w:rsidRPr="00867774">
          <w:rPr>
            <w:rStyle w:val="Hipervnculo"/>
            <w:rFonts w:ascii="Arial" w:hAnsi="Arial" w:cs="Arial"/>
            <w:b/>
            <w:i/>
            <w:sz w:val="16"/>
            <w:szCs w:val="16"/>
          </w:rPr>
          <w:t>https</w:t>
        </w:r>
        <w:r w:rsidR="00027914" w:rsidRPr="001D1A7F">
          <w:t xml:space="preserve"> </w:t>
        </w:r>
        <w:r w:rsidR="00027914" w:rsidRPr="001D1A7F">
          <w:rPr>
            <w:rStyle w:val="Hipervnculo"/>
            <w:rFonts w:ascii="Arial" w:hAnsi="Arial" w:cs="Arial"/>
            <w:b/>
            <w:i/>
            <w:sz w:val="16"/>
            <w:szCs w:val="16"/>
          </w:rPr>
          <w:t>https://po.tamaulipas.gob.mx/wp-content/uploads/2022/08/cxlvii-98-170822F.pdf</w:t>
        </w:r>
      </w:hyperlink>
    </w:p>
    <w:p w:rsidR="00A21370" w:rsidRDefault="00A21370" w:rsidP="00406DCB">
      <w:pPr>
        <w:autoSpaceDE w:val="0"/>
        <w:autoSpaceDN w:val="0"/>
        <w:adjustRightInd w:val="0"/>
        <w:ind w:right="-1"/>
        <w:jc w:val="right"/>
        <w:rPr>
          <w:rStyle w:val="Hipervnculo"/>
          <w:rFonts w:ascii="Arial" w:hAnsi="Arial" w:cs="Arial"/>
          <w:b/>
          <w:i/>
          <w:sz w:val="16"/>
          <w:szCs w:val="16"/>
        </w:rPr>
      </w:pPr>
    </w:p>
    <w:p w:rsidR="00A21370" w:rsidRDefault="00A21370" w:rsidP="00A21370">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A21370" w:rsidRDefault="00A21370" w:rsidP="00A21370">
      <w:pPr>
        <w:pStyle w:val="Prrafodelista"/>
        <w:autoSpaceDE w:val="0"/>
        <w:autoSpaceDN w:val="0"/>
        <w:adjustRightInd w:val="0"/>
        <w:ind w:left="1004"/>
        <w:jc w:val="right"/>
        <w:rPr>
          <w:rFonts w:ascii="Arial" w:hAnsi="Arial" w:cs="Arial"/>
          <w:b/>
          <w:i/>
          <w:sz w:val="16"/>
          <w:szCs w:val="16"/>
          <w:lang w:val="es-MX"/>
        </w:rPr>
      </w:pPr>
      <w:hyperlink r:id="rId17" w:history="1">
        <w:r w:rsidRPr="00211EE0">
          <w:rPr>
            <w:rStyle w:val="Hipervnculo"/>
            <w:rFonts w:ascii="Arial" w:hAnsi="Arial" w:cs="Arial"/>
            <w:b/>
            <w:i/>
            <w:sz w:val="16"/>
            <w:szCs w:val="16"/>
            <w:lang w:val="es-MX"/>
          </w:rPr>
          <w:t>https://po.tamaulipas.gob.mx/wp-content/uploads/2023/05/cxlviii-56-100523.pdf</w:t>
        </w:r>
      </w:hyperlink>
    </w:p>
    <w:p w:rsidR="00A21370" w:rsidRDefault="00A21370" w:rsidP="00406DCB">
      <w:pPr>
        <w:autoSpaceDE w:val="0"/>
        <w:autoSpaceDN w:val="0"/>
        <w:adjustRightInd w:val="0"/>
        <w:ind w:right="-1"/>
        <w:jc w:val="right"/>
        <w:rPr>
          <w:rStyle w:val="Hipervnculo"/>
          <w:rFonts w:ascii="Arial" w:hAnsi="Arial" w:cs="Arial"/>
          <w:b/>
          <w:i/>
          <w:sz w:val="16"/>
          <w:szCs w:val="16"/>
        </w:rPr>
      </w:pPr>
    </w:p>
    <w:p w:rsidR="00406DCB" w:rsidRDefault="00406DCB" w:rsidP="00406DCB">
      <w:pPr>
        <w:autoSpaceDE w:val="0"/>
        <w:autoSpaceDN w:val="0"/>
        <w:adjustRightInd w:val="0"/>
        <w:ind w:right="-1"/>
        <w:jc w:val="both"/>
        <w:rPr>
          <w:rStyle w:val="Hipervnculo"/>
          <w:rFonts w:ascii="Arial" w:hAnsi="Arial" w:cs="Arial"/>
          <w:b/>
          <w:i/>
          <w:sz w:val="16"/>
          <w:szCs w:val="16"/>
        </w:rPr>
      </w:pPr>
    </w:p>
    <w:p w:rsidR="00027914" w:rsidRPr="00406DCB" w:rsidRDefault="00027914" w:rsidP="00406DCB">
      <w:pPr>
        <w:autoSpaceDE w:val="0"/>
        <w:autoSpaceDN w:val="0"/>
        <w:adjustRightInd w:val="0"/>
        <w:ind w:right="-1"/>
        <w:jc w:val="both"/>
        <w:rPr>
          <w:rFonts w:ascii="Arial" w:hAnsi="Arial" w:cs="Arial"/>
          <w:b/>
          <w:i/>
          <w:color w:val="0000FF"/>
          <w:sz w:val="16"/>
          <w:szCs w:val="16"/>
          <w:u w:val="single"/>
        </w:rPr>
      </w:pPr>
      <w:r w:rsidRPr="00027914">
        <w:rPr>
          <w:rFonts w:ascii="Arial" w:hAnsi="Arial" w:cs="Arial"/>
          <w:b/>
          <w:bCs/>
          <w:spacing w:val="-4"/>
          <w:lang w:val="es-MX" w:eastAsia="es-MX"/>
        </w:rPr>
        <w:t>XIV</w:t>
      </w:r>
      <w:r w:rsidRPr="00027914">
        <w:rPr>
          <w:rFonts w:ascii="Arial" w:hAnsi="Arial" w:cs="Arial"/>
          <w:b/>
          <w:bCs/>
          <w:lang w:val="es-MX" w:eastAsia="es-MX"/>
        </w:rPr>
        <w:t>.</w:t>
      </w:r>
      <w:r w:rsidRPr="00027914">
        <w:rPr>
          <w:rFonts w:ascii="Arial" w:hAnsi="Arial" w:cs="Arial"/>
          <w:b/>
          <w:bCs/>
          <w:spacing w:val="-4"/>
          <w:lang w:val="es-MX" w:eastAsia="es-MX"/>
        </w:rPr>
        <w:t xml:space="preserve"> Co</w:t>
      </w:r>
      <w:r w:rsidRPr="00027914">
        <w:rPr>
          <w:rFonts w:ascii="Arial" w:hAnsi="Arial" w:cs="Arial"/>
          <w:b/>
          <w:bCs/>
          <w:spacing w:val="-3"/>
          <w:lang w:val="es-MX" w:eastAsia="es-MX"/>
        </w:rPr>
        <w:t>h</w:t>
      </w:r>
      <w:r w:rsidRPr="00027914">
        <w:rPr>
          <w:rFonts w:ascii="Arial" w:hAnsi="Arial" w:cs="Arial"/>
          <w:b/>
          <w:bCs/>
          <w:spacing w:val="-4"/>
          <w:lang w:val="es-MX" w:eastAsia="es-MX"/>
        </w:rPr>
        <w:t>e</w:t>
      </w:r>
      <w:r w:rsidRPr="00027914">
        <w:rPr>
          <w:rFonts w:ascii="Arial" w:hAnsi="Arial" w:cs="Arial"/>
          <w:b/>
          <w:bCs/>
          <w:spacing w:val="-5"/>
          <w:lang w:val="es-MX" w:eastAsia="es-MX"/>
        </w:rPr>
        <w:t>s</w:t>
      </w:r>
      <w:r w:rsidRPr="00027914">
        <w:rPr>
          <w:rFonts w:ascii="Arial" w:hAnsi="Arial" w:cs="Arial"/>
          <w:b/>
          <w:bCs/>
          <w:spacing w:val="-3"/>
          <w:lang w:val="es-MX" w:eastAsia="es-MX"/>
        </w:rPr>
        <w:t>i</w:t>
      </w:r>
      <w:r w:rsidRPr="00027914">
        <w:rPr>
          <w:rFonts w:ascii="Arial" w:hAnsi="Arial" w:cs="Arial"/>
          <w:b/>
          <w:bCs/>
          <w:spacing w:val="-4"/>
          <w:lang w:val="es-MX" w:eastAsia="es-MX"/>
        </w:rPr>
        <w:t>ó</w:t>
      </w:r>
      <w:r w:rsidRPr="00027914">
        <w:rPr>
          <w:rFonts w:ascii="Arial" w:hAnsi="Arial" w:cs="Arial"/>
          <w:b/>
          <w:bCs/>
          <w:lang w:val="es-MX" w:eastAsia="es-MX"/>
        </w:rPr>
        <w:t>n</w:t>
      </w:r>
      <w:r w:rsidRPr="00027914">
        <w:rPr>
          <w:rFonts w:ascii="Arial" w:hAnsi="Arial" w:cs="Arial"/>
          <w:b/>
          <w:bCs/>
          <w:spacing w:val="-4"/>
          <w:lang w:val="es-MX" w:eastAsia="es-MX"/>
        </w:rPr>
        <w:t xml:space="preserve"> s</w:t>
      </w:r>
      <w:r w:rsidRPr="00027914">
        <w:rPr>
          <w:rFonts w:ascii="Arial" w:hAnsi="Arial" w:cs="Arial"/>
          <w:b/>
          <w:bCs/>
          <w:spacing w:val="-3"/>
          <w:lang w:val="es-MX" w:eastAsia="es-MX"/>
        </w:rPr>
        <w:t>o</w:t>
      </w:r>
      <w:r w:rsidRPr="00027914">
        <w:rPr>
          <w:rFonts w:ascii="Arial" w:hAnsi="Arial" w:cs="Arial"/>
          <w:b/>
          <w:bCs/>
          <w:spacing w:val="-4"/>
          <w:lang w:val="es-MX" w:eastAsia="es-MX"/>
        </w:rPr>
        <w:t>ci</w:t>
      </w:r>
      <w:r w:rsidRPr="00027914">
        <w:rPr>
          <w:rFonts w:ascii="Arial" w:hAnsi="Arial" w:cs="Arial"/>
          <w:b/>
          <w:bCs/>
          <w:spacing w:val="-5"/>
          <w:lang w:val="es-MX" w:eastAsia="es-MX"/>
        </w:rPr>
        <w:t>a</w:t>
      </w:r>
      <w:r w:rsidRPr="00027914">
        <w:rPr>
          <w:rFonts w:ascii="Arial" w:hAnsi="Arial" w:cs="Arial"/>
          <w:b/>
          <w:bCs/>
          <w:spacing w:val="-3"/>
          <w:lang w:val="es-MX" w:eastAsia="es-MX"/>
        </w:rPr>
        <w:t>l</w:t>
      </w:r>
      <w:r w:rsidRPr="00027914">
        <w:rPr>
          <w:rFonts w:ascii="Arial" w:hAnsi="Arial" w:cs="Arial"/>
          <w:b/>
          <w:bCs/>
          <w:lang w:val="es-MX" w:eastAsia="es-MX"/>
        </w:rPr>
        <w:t>:</w:t>
      </w:r>
      <w:r w:rsidRPr="00027914">
        <w:rPr>
          <w:rFonts w:ascii="Arial" w:hAnsi="Arial" w:cs="Arial"/>
          <w:b/>
          <w:bCs/>
          <w:spacing w:val="-3"/>
          <w:lang w:val="es-MX" w:eastAsia="es-MX"/>
        </w:rPr>
        <w:t xml:space="preserve"> </w:t>
      </w:r>
      <w:r w:rsidR="00A21370" w:rsidRPr="00A21370">
        <w:rPr>
          <w:rFonts w:ascii="Arial" w:hAnsi="Arial" w:cs="Arial"/>
          <w:spacing w:val="-4"/>
          <w:lang w:eastAsia="es-MX"/>
        </w:rPr>
        <w:t>Se refiere a las relaciones de cooperación, organización y solidaridad que se fomentan, a través de acciones de desarrollo social, entre las personas y los diferentes grupos sociales, en especial, aquellos que son más vulnerables;</w:t>
      </w:r>
    </w:p>
    <w:p w:rsidR="00406DCB" w:rsidRPr="00422AFC" w:rsidRDefault="00406DCB" w:rsidP="00406DCB">
      <w:pPr>
        <w:jc w:val="right"/>
        <w:rPr>
          <w:rFonts w:ascii="Arial" w:hAnsi="Arial" w:cs="Arial"/>
          <w:b/>
          <w:i/>
          <w:kern w:val="28"/>
          <w:sz w:val="16"/>
          <w:lang w:val="es-MX"/>
        </w:rPr>
      </w:pPr>
      <w:r>
        <w:rPr>
          <w:rFonts w:ascii="Arial" w:hAnsi="Arial" w:cs="Arial"/>
          <w:b/>
          <w:i/>
          <w:kern w:val="28"/>
          <w:sz w:val="16"/>
          <w:lang w:val="es-MX"/>
        </w:rPr>
        <w:t>Fracción adicionada,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406DCB" w:rsidRDefault="00A21370" w:rsidP="00406DCB">
      <w:pPr>
        <w:autoSpaceDE w:val="0"/>
        <w:autoSpaceDN w:val="0"/>
        <w:adjustRightInd w:val="0"/>
        <w:ind w:right="-1"/>
        <w:jc w:val="right"/>
        <w:rPr>
          <w:rStyle w:val="Hipervnculo"/>
          <w:rFonts w:ascii="Arial" w:hAnsi="Arial" w:cs="Arial"/>
          <w:b/>
          <w:i/>
          <w:sz w:val="16"/>
          <w:szCs w:val="16"/>
        </w:rPr>
      </w:pPr>
      <w:hyperlink r:id="rId18" w:history="1">
        <w:r w:rsidR="00406DCB" w:rsidRPr="00867774">
          <w:rPr>
            <w:rStyle w:val="Hipervnculo"/>
            <w:rFonts w:ascii="Arial" w:hAnsi="Arial" w:cs="Arial"/>
            <w:b/>
            <w:i/>
            <w:sz w:val="16"/>
            <w:szCs w:val="16"/>
          </w:rPr>
          <w:t>https</w:t>
        </w:r>
        <w:r w:rsidR="00406DCB" w:rsidRPr="001D1A7F">
          <w:t xml:space="preserve"> </w:t>
        </w:r>
        <w:r w:rsidR="00406DCB" w:rsidRPr="001D1A7F">
          <w:rPr>
            <w:rStyle w:val="Hipervnculo"/>
            <w:rFonts w:ascii="Arial" w:hAnsi="Arial" w:cs="Arial"/>
            <w:b/>
            <w:i/>
            <w:sz w:val="16"/>
            <w:szCs w:val="16"/>
          </w:rPr>
          <w:t>https://po.tamaulipas.gob.mx/wp-content/uploads/2022/08/cxlvii-98-170822F.pdf</w:t>
        </w:r>
      </w:hyperlink>
    </w:p>
    <w:p w:rsidR="00CC48EE" w:rsidRDefault="00CC48EE" w:rsidP="00406DCB">
      <w:pPr>
        <w:autoSpaceDE w:val="0"/>
        <w:autoSpaceDN w:val="0"/>
        <w:adjustRightInd w:val="0"/>
        <w:ind w:right="-1"/>
        <w:jc w:val="right"/>
        <w:rPr>
          <w:rStyle w:val="Hipervnculo"/>
          <w:rFonts w:ascii="Arial" w:hAnsi="Arial" w:cs="Arial"/>
          <w:b/>
          <w:i/>
          <w:sz w:val="16"/>
          <w:szCs w:val="16"/>
        </w:rPr>
      </w:pPr>
    </w:p>
    <w:p w:rsidR="00CC48EE" w:rsidRDefault="00CC48EE" w:rsidP="00CC48E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CC48EE" w:rsidRDefault="00CC48EE" w:rsidP="00CC48EE">
      <w:pPr>
        <w:pStyle w:val="Prrafodelista"/>
        <w:autoSpaceDE w:val="0"/>
        <w:autoSpaceDN w:val="0"/>
        <w:adjustRightInd w:val="0"/>
        <w:ind w:left="1004"/>
        <w:jc w:val="right"/>
        <w:rPr>
          <w:rFonts w:ascii="Arial" w:hAnsi="Arial" w:cs="Arial"/>
          <w:b/>
          <w:i/>
          <w:sz w:val="16"/>
          <w:szCs w:val="16"/>
          <w:lang w:val="es-MX"/>
        </w:rPr>
      </w:pPr>
      <w:hyperlink r:id="rId19" w:history="1">
        <w:r w:rsidRPr="00211EE0">
          <w:rPr>
            <w:rStyle w:val="Hipervnculo"/>
            <w:rFonts w:ascii="Arial" w:hAnsi="Arial" w:cs="Arial"/>
            <w:b/>
            <w:i/>
            <w:sz w:val="16"/>
            <w:szCs w:val="16"/>
            <w:lang w:val="es-MX"/>
          </w:rPr>
          <w:t>https://po.tamaulipas.gob.mx/wp-content/uploads/2023/05/cxlviii-56-100523.pdf</w:t>
        </w:r>
      </w:hyperlink>
    </w:p>
    <w:p w:rsidR="00CC48EE" w:rsidRDefault="00CC48EE" w:rsidP="00406DCB">
      <w:pPr>
        <w:autoSpaceDE w:val="0"/>
        <w:autoSpaceDN w:val="0"/>
        <w:adjustRightInd w:val="0"/>
        <w:ind w:right="-1"/>
        <w:jc w:val="right"/>
        <w:rPr>
          <w:rStyle w:val="Hipervnculo"/>
          <w:rFonts w:ascii="Arial" w:hAnsi="Arial" w:cs="Arial"/>
          <w:b/>
          <w:i/>
          <w:sz w:val="16"/>
          <w:szCs w:val="16"/>
        </w:rPr>
      </w:pPr>
    </w:p>
    <w:p w:rsidR="00CC48EE" w:rsidRDefault="00CC48EE" w:rsidP="00CC48EE">
      <w:pPr>
        <w:autoSpaceDE w:val="0"/>
        <w:autoSpaceDN w:val="0"/>
        <w:adjustRightInd w:val="0"/>
        <w:ind w:right="-1"/>
        <w:jc w:val="both"/>
        <w:rPr>
          <w:rFonts w:ascii="Arial" w:hAnsi="Arial" w:cs="Arial"/>
          <w:spacing w:val="-4"/>
          <w:lang w:eastAsia="es-MX"/>
        </w:rPr>
      </w:pPr>
      <w:r w:rsidRPr="00CC48EE">
        <w:rPr>
          <w:rFonts w:ascii="Arial" w:hAnsi="Arial" w:cs="Arial"/>
          <w:b/>
          <w:spacing w:val="-4"/>
          <w:lang w:eastAsia="es-MX"/>
        </w:rPr>
        <w:t>XV.- Igualdad:</w:t>
      </w:r>
      <w:r w:rsidRPr="00CC48EE">
        <w:rPr>
          <w:rFonts w:ascii="Arial" w:hAnsi="Arial" w:cs="Arial"/>
          <w:spacing w:val="-4"/>
          <w:lang w:eastAsia="es-MX"/>
        </w:rPr>
        <w:t xml:space="preserve">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 </w:t>
      </w:r>
    </w:p>
    <w:p w:rsidR="00CC48EE" w:rsidRDefault="00CC48EE" w:rsidP="00CC48E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r>
        <w:rPr>
          <w:rFonts w:ascii="Arial" w:hAnsi="Arial" w:cs="Arial"/>
          <w:b/>
          <w:i/>
          <w:sz w:val="16"/>
          <w:szCs w:val="16"/>
          <w:lang w:val="es-MX"/>
        </w:rPr>
        <w:t>Adicionada</w:t>
      </w:r>
      <w:r>
        <w:rPr>
          <w:rFonts w:ascii="Arial" w:hAnsi="Arial" w:cs="Arial"/>
          <w:b/>
          <w:i/>
          <w:sz w:val="16"/>
          <w:szCs w:val="16"/>
          <w:lang w:val="es-MX"/>
        </w:rPr>
        <w:t xml:space="preserve">,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CC48EE" w:rsidRDefault="00CC48EE" w:rsidP="00CC48EE">
      <w:pPr>
        <w:pStyle w:val="Prrafodelista"/>
        <w:autoSpaceDE w:val="0"/>
        <w:autoSpaceDN w:val="0"/>
        <w:adjustRightInd w:val="0"/>
        <w:ind w:left="1004"/>
        <w:jc w:val="right"/>
        <w:rPr>
          <w:rFonts w:ascii="Arial" w:hAnsi="Arial" w:cs="Arial"/>
          <w:b/>
          <w:i/>
          <w:sz w:val="16"/>
          <w:szCs w:val="16"/>
          <w:lang w:val="es-MX"/>
        </w:rPr>
      </w:pPr>
      <w:hyperlink r:id="rId20" w:history="1">
        <w:r w:rsidRPr="00211EE0">
          <w:rPr>
            <w:rStyle w:val="Hipervnculo"/>
            <w:rFonts w:ascii="Arial" w:hAnsi="Arial" w:cs="Arial"/>
            <w:b/>
            <w:i/>
            <w:sz w:val="16"/>
            <w:szCs w:val="16"/>
            <w:lang w:val="es-MX"/>
          </w:rPr>
          <w:t>https://po.tamaulipas.gob.mx/wp-content/uploads/2023/05/cxlviii-56-100523.pdf</w:t>
        </w:r>
      </w:hyperlink>
    </w:p>
    <w:p w:rsidR="00CC48EE" w:rsidRDefault="00CC48EE" w:rsidP="00CC48EE">
      <w:pPr>
        <w:autoSpaceDE w:val="0"/>
        <w:autoSpaceDN w:val="0"/>
        <w:adjustRightInd w:val="0"/>
        <w:ind w:right="-1"/>
        <w:jc w:val="both"/>
        <w:rPr>
          <w:rFonts w:ascii="Arial" w:hAnsi="Arial" w:cs="Arial"/>
          <w:spacing w:val="-4"/>
          <w:lang w:eastAsia="es-MX"/>
        </w:rPr>
      </w:pPr>
    </w:p>
    <w:p w:rsidR="00CC48EE" w:rsidRDefault="00CC48EE" w:rsidP="00CC48EE">
      <w:pPr>
        <w:autoSpaceDE w:val="0"/>
        <w:autoSpaceDN w:val="0"/>
        <w:adjustRightInd w:val="0"/>
        <w:ind w:right="-1"/>
        <w:jc w:val="both"/>
        <w:rPr>
          <w:rFonts w:ascii="Arial" w:hAnsi="Arial" w:cs="Arial"/>
          <w:spacing w:val="-4"/>
          <w:lang w:eastAsia="es-MX"/>
        </w:rPr>
      </w:pPr>
      <w:r w:rsidRPr="00CC48EE">
        <w:rPr>
          <w:rFonts w:ascii="Arial" w:hAnsi="Arial" w:cs="Arial"/>
          <w:b/>
          <w:spacing w:val="-4"/>
          <w:lang w:eastAsia="es-MX"/>
        </w:rPr>
        <w:t>XVI.- Equidad:</w:t>
      </w:r>
      <w:r w:rsidRPr="00CC48EE">
        <w:rPr>
          <w:rFonts w:ascii="Arial" w:hAnsi="Arial" w:cs="Arial"/>
          <w:spacing w:val="-4"/>
          <w:lang w:eastAsia="es-MX"/>
        </w:rPr>
        <w:t xml:space="preserve"> La promoción del acceso de los sujetos del desarrollo social a los programas y acciones de manera proporcional a su situación de marginación, pobreza o vulnerabilidad; </w:t>
      </w:r>
    </w:p>
    <w:p w:rsidR="00CC48EE" w:rsidRDefault="00CC48EE" w:rsidP="00CC48E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CC48EE" w:rsidRDefault="00CC48EE" w:rsidP="00CC48EE">
      <w:pPr>
        <w:pStyle w:val="Prrafodelista"/>
        <w:autoSpaceDE w:val="0"/>
        <w:autoSpaceDN w:val="0"/>
        <w:adjustRightInd w:val="0"/>
        <w:ind w:left="1004"/>
        <w:jc w:val="right"/>
        <w:rPr>
          <w:rFonts w:ascii="Arial" w:hAnsi="Arial" w:cs="Arial"/>
          <w:b/>
          <w:i/>
          <w:sz w:val="16"/>
          <w:szCs w:val="16"/>
          <w:lang w:val="es-MX"/>
        </w:rPr>
      </w:pPr>
      <w:hyperlink r:id="rId21" w:history="1">
        <w:r w:rsidRPr="00211EE0">
          <w:rPr>
            <w:rStyle w:val="Hipervnculo"/>
            <w:rFonts w:ascii="Arial" w:hAnsi="Arial" w:cs="Arial"/>
            <w:b/>
            <w:i/>
            <w:sz w:val="16"/>
            <w:szCs w:val="16"/>
            <w:lang w:val="es-MX"/>
          </w:rPr>
          <w:t>https://po.tamaulipas.gob.mx/wp-content/uploads/2023/05/cxlviii-56-100523.pdf</w:t>
        </w:r>
      </w:hyperlink>
    </w:p>
    <w:p w:rsidR="00CC48EE" w:rsidRDefault="00CC48EE" w:rsidP="00CC48EE">
      <w:pPr>
        <w:autoSpaceDE w:val="0"/>
        <w:autoSpaceDN w:val="0"/>
        <w:adjustRightInd w:val="0"/>
        <w:ind w:right="-1"/>
        <w:jc w:val="both"/>
        <w:rPr>
          <w:rFonts w:ascii="Arial" w:hAnsi="Arial" w:cs="Arial"/>
          <w:spacing w:val="-4"/>
          <w:lang w:eastAsia="es-MX"/>
        </w:rPr>
      </w:pPr>
    </w:p>
    <w:p w:rsidR="00CC48EE" w:rsidRDefault="00CC48EE" w:rsidP="00CC48EE">
      <w:pPr>
        <w:autoSpaceDE w:val="0"/>
        <w:autoSpaceDN w:val="0"/>
        <w:adjustRightInd w:val="0"/>
        <w:ind w:right="-1"/>
        <w:jc w:val="both"/>
        <w:rPr>
          <w:rFonts w:ascii="Arial" w:hAnsi="Arial" w:cs="Arial"/>
          <w:spacing w:val="-4"/>
          <w:lang w:eastAsia="es-MX"/>
        </w:rPr>
      </w:pPr>
      <w:r w:rsidRPr="00CC48EE">
        <w:rPr>
          <w:rFonts w:ascii="Arial" w:hAnsi="Arial" w:cs="Arial"/>
          <w:b/>
          <w:spacing w:val="-4"/>
          <w:lang w:eastAsia="es-MX"/>
        </w:rPr>
        <w:t>XVII.- Equidad de Género:</w:t>
      </w:r>
      <w:r w:rsidRPr="00CC48EE">
        <w:rPr>
          <w:rFonts w:ascii="Arial" w:hAnsi="Arial" w:cs="Arial"/>
          <w:spacing w:val="-4"/>
          <w:lang w:eastAsia="es-MX"/>
        </w:rPr>
        <w:t xml:space="preserve"> La plena igualdad de derechos y oportunidades entre mujeres y hombres, la eliminación de toda forma de desigualdad, exclusión o subordinación basada en los roles de género y una </w:t>
      </w:r>
      <w:r w:rsidRPr="00CC48EE">
        <w:rPr>
          <w:rFonts w:ascii="Arial" w:hAnsi="Arial" w:cs="Arial"/>
          <w:spacing w:val="-4"/>
          <w:lang w:eastAsia="es-MX"/>
        </w:rPr>
        <w:lastRenderedPageBreak/>
        <w:t xml:space="preserve">nueva relación de convivencia social entre mujeres y hombres desprovista de relaciones de dominación, estigmatización, y sexismo; y </w:t>
      </w:r>
    </w:p>
    <w:p w:rsidR="00CC48EE" w:rsidRDefault="00CC48EE" w:rsidP="00CC48E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CC48EE" w:rsidRDefault="00CC48EE" w:rsidP="00CC48EE">
      <w:pPr>
        <w:pStyle w:val="Prrafodelista"/>
        <w:autoSpaceDE w:val="0"/>
        <w:autoSpaceDN w:val="0"/>
        <w:adjustRightInd w:val="0"/>
        <w:ind w:left="1004"/>
        <w:jc w:val="right"/>
        <w:rPr>
          <w:rFonts w:ascii="Arial" w:hAnsi="Arial" w:cs="Arial"/>
          <w:b/>
          <w:i/>
          <w:sz w:val="16"/>
          <w:szCs w:val="16"/>
          <w:lang w:val="es-MX"/>
        </w:rPr>
      </w:pPr>
      <w:hyperlink r:id="rId22" w:history="1">
        <w:r w:rsidRPr="00211EE0">
          <w:rPr>
            <w:rStyle w:val="Hipervnculo"/>
            <w:rFonts w:ascii="Arial" w:hAnsi="Arial" w:cs="Arial"/>
            <w:b/>
            <w:i/>
            <w:sz w:val="16"/>
            <w:szCs w:val="16"/>
            <w:lang w:val="es-MX"/>
          </w:rPr>
          <w:t>https://po.tamaulipas.gob.mx/wp-content/uploads/2023/05/cxlviii-56-100523.pdf</w:t>
        </w:r>
      </w:hyperlink>
    </w:p>
    <w:p w:rsidR="00CC48EE" w:rsidRDefault="00CC48EE" w:rsidP="00CC48EE">
      <w:pPr>
        <w:autoSpaceDE w:val="0"/>
        <w:autoSpaceDN w:val="0"/>
        <w:adjustRightInd w:val="0"/>
        <w:ind w:right="-1"/>
        <w:jc w:val="both"/>
        <w:rPr>
          <w:rFonts w:ascii="Arial" w:hAnsi="Arial" w:cs="Arial"/>
          <w:spacing w:val="-4"/>
          <w:lang w:eastAsia="es-MX"/>
        </w:rPr>
      </w:pPr>
    </w:p>
    <w:p w:rsidR="00CC48EE" w:rsidRPr="00CC48EE" w:rsidRDefault="00CC48EE" w:rsidP="00CC48EE">
      <w:pPr>
        <w:autoSpaceDE w:val="0"/>
        <w:autoSpaceDN w:val="0"/>
        <w:adjustRightInd w:val="0"/>
        <w:ind w:right="-1"/>
        <w:jc w:val="both"/>
        <w:rPr>
          <w:spacing w:val="-4"/>
          <w:lang w:eastAsia="es-MX"/>
        </w:rPr>
      </w:pPr>
      <w:r w:rsidRPr="00CC48EE">
        <w:rPr>
          <w:rFonts w:ascii="Arial" w:hAnsi="Arial" w:cs="Arial"/>
          <w:b/>
          <w:spacing w:val="-4"/>
          <w:lang w:eastAsia="es-MX"/>
        </w:rPr>
        <w:t>XVIII.- Universalidad:</w:t>
      </w:r>
      <w:r w:rsidRPr="00CC48EE">
        <w:rPr>
          <w:rFonts w:ascii="Arial" w:hAnsi="Arial" w:cs="Arial"/>
          <w:spacing w:val="-4"/>
          <w:lang w:eastAsia="es-MX"/>
        </w:rPr>
        <w:t xml:space="preserve"> El reconocimiento de todas las personas como titulares de los derechos sociales y sujetos de desarrollo social.</w:t>
      </w:r>
    </w:p>
    <w:p w:rsidR="00CC48EE" w:rsidRDefault="00CC48EE" w:rsidP="00CC48EE">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56</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mayo de 2023</w:t>
      </w:r>
    </w:p>
    <w:p w:rsidR="00CC48EE" w:rsidRDefault="00CC48EE" w:rsidP="00CC48EE">
      <w:pPr>
        <w:pStyle w:val="Prrafodelista"/>
        <w:autoSpaceDE w:val="0"/>
        <w:autoSpaceDN w:val="0"/>
        <w:adjustRightInd w:val="0"/>
        <w:ind w:left="1004"/>
        <w:jc w:val="right"/>
        <w:rPr>
          <w:rFonts w:ascii="Arial" w:hAnsi="Arial" w:cs="Arial"/>
          <w:b/>
          <w:i/>
          <w:sz w:val="16"/>
          <w:szCs w:val="16"/>
          <w:lang w:val="es-MX"/>
        </w:rPr>
      </w:pPr>
      <w:hyperlink r:id="rId23" w:history="1">
        <w:r w:rsidRPr="00211EE0">
          <w:rPr>
            <w:rStyle w:val="Hipervnculo"/>
            <w:rFonts w:ascii="Arial" w:hAnsi="Arial" w:cs="Arial"/>
            <w:b/>
            <w:i/>
            <w:sz w:val="16"/>
            <w:szCs w:val="16"/>
            <w:lang w:val="es-MX"/>
          </w:rPr>
          <w:t>https://po.tamaulipas.gob.mx/wp-content/uploads/2023/05/cxlviii-56-100523.pdf</w:t>
        </w:r>
      </w:hyperlink>
    </w:p>
    <w:p w:rsidR="00CC48EE" w:rsidRDefault="00CC48EE" w:rsidP="00406DCB">
      <w:pPr>
        <w:autoSpaceDE w:val="0"/>
        <w:autoSpaceDN w:val="0"/>
        <w:adjustRightInd w:val="0"/>
        <w:ind w:right="-1"/>
        <w:jc w:val="right"/>
        <w:rPr>
          <w:rStyle w:val="Hipervnculo"/>
          <w:rFonts w:ascii="Arial" w:hAnsi="Arial" w:cs="Arial"/>
          <w:b/>
          <w:i/>
          <w:sz w:val="16"/>
          <w:szCs w:val="16"/>
        </w:rPr>
      </w:pPr>
    </w:p>
    <w:p w:rsidR="00027914" w:rsidRDefault="00027914" w:rsidP="00173EDE">
      <w:pPr>
        <w:autoSpaceDE w:val="0"/>
        <w:autoSpaceDN w:val="0"/>
        <w:adjustRightInd w:val="0"/>
        <w:jc w:val="both"/>
        <w:rPr>
          <w:rFonts w:ascii="Arial" w:hAnsi="Arial" w:cs="Arial"/>
          <w:b/>
        </w:rPr>
      </w:pPr>
    </w:p>
    <w:p w:rsidR="00810F18"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6°.-</w:t>
      </w:r>
      <w:r w:rsidRPr="00173EDE">
        <w:rPr>
          <w:rFonts w:ascii="Arial" w:hAnsi="Arial" w:cs="Arial"/>
        </w:rPr>
        <w:t xml:space="preserve"> Los principios rectores de la Política Estatal de Desarrollo Social serán obligatorios para el Sistema Estatal de Planeación del Desarrollo Social vía sus instrumentos, sectores y forma de participación. </w:t>
      </w:r>
    </w:p>
    <w:p w:rsidR="001E4654" w:rsidRPr="001E4654" w:rsidRDefault="001E4654" w:rsidP="00173EDE">
      <w:pPr>
        <w:autoSpaceDE w:val="0"/>
        <w:autoSpaceDN w:val="0"/>
        <w:adjustRightInd w:val="0"/>
        <w:jc w:val="both"/>
        <w:rPr>
          <w:rFonts w:ascii="Arial" w:hAnsi="Arial" w:cs="Arial"/>
          <w:sz w:val="16"/>
          <w:szCs w:val="16"/>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Capítulo II</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De las Vertientes</w:t>
      </w:r>
    </w:p>
    <w:p w:rsidR="00FC4375" w:rsidRPr="00173EDE" w:rsidRDefault="00FC4375" w:rsidP="00173EDE">
      <w:pPr>
        <w:autoSpaceDE w:val="0"/>
        <w:autoSpaceDN w:val="0"/>
        <w:adjustRightInd w:val="0"/>
        <w:jc w:val="center"/>
        <w:rPr>
          <w:rFonts w:ascii="Arial" w:hAnsi="Arial" w:cs="Arial"/>
          <w:b/>
        </w:rPr>
      </w:pPr>
    </w:p>
    <w:p w:rsidR="002C1138"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7°.-</w:t>
      </w:r>
      <w:r w:rsidRPr="00173EDE">
        <w:rPr>
          <w:rFonts w:ascii="Arial" w:hAnsi="Arial" w:cs="Arial"/>
        </w:rPr>
        <w:t xml:space="preserve"> La Política Estatal de Desarrollo Social debe incluir, al menos, las siguientes vertientes: </w:t>
      </w:r>
    </w:p>
    <w:p w:rsidR="009E21F5" w:rsidRPr="00173EDE" w:rsidRDefault="009E21F5" w:rsidP="00173EDE">
      <w:pPr>
        <w:autoSpaceDE w:val="0"/>
        <w:autoSpaceDN w:val="0"/>
        <w:adjustRightInd w:val="0"/>
        <w:jc w:val="both"/>
        <w:rPr>
          <w:rFonts w:ascii="Arial" w:hAnsi="Arial" w:cs="Arial"/>
        </w:rPr>
      </w:pP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w:t>
      </w:r>
      <w:r w:rsidRPr="00173EDE">
        <w:rPr>
          <w:rFonts w:ascii="Arial" w:hAnsi="Arial" w:cs="Arial"/>
        </w:rPr>
        <w:t xml:space="preserve"> Superación de la pobreza rural y urbana;</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II.-</w:t>
      </w:r>
      <w:r w:rsidRPr="00173EDE">
        <w:rPr>
          <w:rFonts w:ascii="Arial" w:hAnsi="Arial" w:cs="Arial"/>
        </w:rPr>
        <w:t xml:space="preserve"> Asistencia social;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III.-</w:t>
      </w:r>
      <w:r w:rsidRPr="00173EDE">
        <w:rPr>
          <w:rFonts w:ascii="Arial" w:hAnsi="Arial" w:cs="Arial"/>
        </w:rPr>
        <w:t xml:space="preserve"> Desarrollo regional;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IV.-</w:t>
      </w:r>
      <w:r w:rsidRPr="00173EDE">
        <w:rPr>
          <w:rFonts w:ascii="Arial" w:hAnsi="Arial" w:cs="Arial"/>
        </w:rPr>
        <w:t xml:space="preserve"> </w:t>
      </w:r>
      <w:r w:rsidR="00282A3C" w:rsidRPr="00173EDE">
        <w:rPr>
          <w:rFonts w:ascii="Arial" w:hAnsi="Arial" w:cs="Arial"/>
          <w:bCs/>
        </w:rPr>
        <w:t>Infraestructura social;</w:t>
      </w:r>
    </w:p>
    <w:p w:rsidR="002C1138" w:rsidRPr="00173EDE" w:rsidRDefault="002C1138" w:rsidP="009E21F5">
      <w:pPr>
        <w:autoSpaceDE w:val="0"/>
        <w:autoSpaceDN w:val="0"/>
        <w:adjustRightInd w:val="0"/>
        <w:spacing w:after="240"/>
        <w:jc w:val="both"/>
        <w:rPr>
          <w:rFonts w:ascii="Arial" w:hAnsi="Arial" w:cs="Arial"/>
          <w:bCs/>
        </w:rPr>
      </w:pPr>
      <w:r w:rsidRPr="00173EDE">
        <w:rPr>
          <w:rFonts w:ascii="Arial" w:hAnsi="Arial" w:cs="Arial"/>
          <w:b/>
        </w:rPr>
        <w:t>V.-</w:t>
      </w:r>
      <w:r w:rsidR="00620BBE" w:rsidRPr="00173EDE">
        <w:rPr>
          <w:rFonts w:ascii="Arial" w:hAnsi="Arial" w:cs="Arial"/>
          <w:bCs/>
        </w:rPr>
        <w:t xml:space="preserve"> Fomento del sector social de la economía; y</w:t>
      </w:r>
    </w:p>
    <w:p w:rsidR="00620BBE" w:rsidRDefault="00620BBE" w:rsidP="009E21F5">
      <w:pPr>
        <w:autoSpaceDE w:val="0"/>
        <w:autoSpaceDN w:val="0"/>
        <w:adjustRightInd w:val="0"/>
        <w:spacing w:after="240"/>
        <w:jc w:val="both"/>
        <w:rPr>
          <w:rFonts w:ascii="Arial" w:hAnsi="Arial" w:cs="Arial"/>
          <w:bCs/>
        </w:rPr>
      </w:pPr>
      <w:r w:rsidRPr="00173EDE">
        <w:rPr>
          <w:rFonts w:ascii="Arial" w:hAnsi="Arial" w:cs="Arial"/>
          <w:b/>
          <w:bCs/>
        </w:rPr>
        <w:t>VI.-</w:t>
      </w:r>
      <w:r w:rsidRPr="00173EDE">
        <w:rPr>
          <w:rFonts w:ascii="Arial" w:hAnsi="Arial" w:cs="Arial"/>
          <w:bCs/>
        </w:rPr>
        <w:t xml:space="preserve"> Promoción del desarrollo sustentable.</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Capítulo III</w:t>
      </w:r>
    </w:p>
    <w:p w:rsidR="002C1138" w:rsidRDefault="002C1138" w:rsidP="00173EDE">
      <w:pPr>
        <w:autoSpaceDE w:val="0"/>
        <w:autoSpaceDN w:val="0"/>
        <w:adjustRightInd w:val="0"/>
        <w:jc w:val="center"/>
        <w:rPr>
          <w:rFonts w:ascii="Arial" w:hAnsi="Arial" w:cs="Arial"/>
          <w:b/>
        </w:rPr>
      </w:pPr>
      <w:r w:rsidRPr="00173EDE">
        <w:rPr>
          <w:rFonts w:ascii="Arial" w:hAnsi="Arial" w:cs="Arial"/>
          <w:b/>
        </w:rPr>
        <w:t>De los Objetivos</w:t>
      </w:r>
    </w:p>
    <w:p w:rsidR="009E21F5" w:rsidRPr="00173EDE" w:rsidRDefault="009E21F5" w:rsidP="00173EDE">
      <w:pPr>
        <w:autoSpaceDE w:val="0"/>
        <w:autoSpaceDN w:val="0"/>
        <w:adjustRightInd w:val="0"/>
        <w:jc w:val="center"/>
        <w:rPr>
          <w:rFonts w:ascii="Arial" w:hAnsi="Arial" w:cs="Arial"/>
          <w:b/>
        </w:rPr>
      </w:pPr>
    </w:p>
    <w:p w:rsidR="002C1138"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8°.-</w:t>
      </w:r>
      <w:r w:rsidRPr="00173EDE">
        <w:rPr>
          <w:rFonts w:ascii="Arial" w:hAnsi="Arial" w:cs="Arial"/>
        </w:rPr>
        <w:t xml:space="preserve"> La Política Estatal de Desarrollo Social tiene los siguientes objetivos: </w:t>
      </w:r>
    </w:p>
    <w:p w:rsidR="009E21F5" w:rsidRPr="00173EDE" w:rsidRDefault="009E21F5" w:rsidP="00173EDE">
      <w:pPr>
        <w:autoSpaceDE w:val="0"/>
        <w:autoSpaceDN w:val="0"/>
        <w:adjustRightInd w:val="0"/>
        <w:jc w:val="both"/>
        <w:rPr>
          <w:rFonts w:ascii="Arial" w:hAnsi="Arial" w:cs="Arial"/>
        </w:rPr>
      </w:pP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bCs/>
        </w:rPr>
        <w:t xml:space="preserve">I.- </w:t>
      </w:r>
      <w:r w:rsidR="00CA706F" w:rsidRPr="00CA706F">
        <w:rPr>
          <w:rFonts w:ascii="Arial" w:hAnsi="Arial" w:cs="Arial"/>
        </w:rPr>
        <w:t>Propiciar las condiciones que aseguren el disfrute de los derechos sociales, individuales o colectivos, garantizando el acceso a los programas de desarrollo social y la igualdad de oportunidades, así como la superación de la marginación y la pobreza, la discriminación y la exclusión social;</w:t>
      </w:r>
      <w:r w:rsidRPr="00173EDE">
        <w:rPr>
          <w:rFonts w:ascii="Arial" w:hAnsi="Arial" w:cs="Arial"/>
        </w:rPr>
        <w:t xml:space="preserve">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bCs/>
        </w:rPr>
        <w:t xml:space="preserve">II.- </w:t>
      </w:r>
      <w:r w:rsidRPr="00173EDE">
        <w:rPr>
          <w:rFonts w:ascii="Arial" w:hAnsi="Arial" w:cs="Arial"/>
        </w:rPr>
        <w:t xml:space="preserve">Promover un desarrollo económico con sentido social que propicie y conserve el empleo, eleve el nivel de ingreso y mejore su distribución; </w:t>
      </w:r>
    </w:p>
    <w:p w:rsidR="00620BBE" w:rsidRPr="00173EDE" w:rsidRDefault="002C1138" w:rsidP="009E21F5">
      <w:pPr>
        <w:autoSpaceDE w:val="0"/>
        <w:autoSpaceDN w:val="0"/>
        <w:adjustRightInd w:val="0"/>
        <w:spacing w:after="240"/>
        <w:jc w:val="both"/>
        <w:rPr>
          <w:rFonts w:ascii="Arial" w:hAnsi="Arial" w:cs="Arial"/>
          <w:bCs/>
        </w:rPr>
      </w:pPr>
      <w:r w:rsidRPr="00173EDE">
        <w:rPr>
          <w:rFonts w:ascii="Arial" w:hAnsi="Arial" w:cs="Arial"/>
          <w:b/>
          <w:bCs/>
        </w:rPr>
        <w:t xml:space="preserve">III.- </w:t>
      </w:r>
      <w:r w:rsidR="00620BBE" w:rsidRPr="00173EDE">
        <w:rPr>
          <w:rFonts w:ascii="Arial" w:hAnsi="Arial" w:cs="Arial"/>
          <w:bCs/>
        </w:rPr>
        <w:t>Fortalecer el desarrollo regional equilibrado;</w:t>
      </w:r>
    </w:p>
    <w:p w:rsidR="00620BBE" w:rsidRPr="00173EDE" w:rsidRDefault="00620BBE" w:rsidP="009E21F5">
      <w:pPr>
        <w:autoSpaceDE w:val="0"/>
        <w:autoSpaceDN w:val="0"/>
        <w:adjustRightInd w:val="0"/>
        <w:spacing w:after="240"/>
        <w:jc w:val="both"/>
        <w:rPr>
          <w:rFonts w:ascii="Arial" w:hAnsi="Arial" w:cs="Arial"/>
          <w:bCs/>
        </w:rPr>
      </w:pPr>
      <w:r w:rsidRPr="00173EDE">
        <w:rPr>
          <w:rFonts w:ascii="Arial" w:hAnsi="Arial" w:cs="Arial"/>
          <w:b/>
          <w:bCs/>
        </w:rPr>
        <w:t>IV.-</w:t>
      </w:r>
      <w:r w:rsidRPr="00173EDE">
        <w:rPr>
          <w:rFonts w:ascii="Arial" w:hAnsi="Arial" w:cs="Arial"/>
          <w:bCs/>
        </w:rPr>
        <w:t xml:space="preserve"> Garantizar formas de participación social en la formulación, ejecución, instrumentación, evaluación y control de los programas sociales; y</w:t>
      </w:r>
    </w:p>
    <w:p w:rsidR="00620BBE" w:rsidRPr="00257769" w:rsidRDefault="00620BBE" w:rsidP="009E21F5">
      <w:pPr>
        <w:spacing w:after="240"/>
        <w:jc w:val="both"/>
        <w:rPr>
          <w:rFonts w:ascii="Arial" w:hAnsi="Arial" w:cs="Arial"/>
        </w:rPr>
      </w:pPr>
      <w:r w:rsidRPr="00173EDE">
        <w:rPr>
          <w:rFonts w:ascii="Arial" w:hAnsi="Arial" w:cs="Arial"/>
          <w:b/>
          <w:bCs/>
        </w:rPr>
        <w:t>V.-</w:t>
      </w:r>
      <w:r w:rsidRPr="00173EDE">
        <w:rPr>
          <w:rFonts w:ascii="Arial" w:hAnsi="Arial" w:cs="Arial"/>
          <w:bCs/>
        </w:rPr>
        <w:t xml:space="preserve"> </w:t>
      </w:r>
      <w:r w:rsidR="00257769" w:rsidRPr="00257769">
        <w:rPr>
          <w:rFonts w:ascii="Arial" w:hAnsi="Arial" w:cs="Arial"/>
        </w:rPr>
        <w:t>Promover el desarrollo sostenible y sustentable en el ejercicio de los derechos sociales.</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bCs/>
        </w:rPr>
        <w:t xml:space="preserve">Capítulo </w:t>
      </w:r>
      <w:r w:rsidRPr="00173EDE">
        <w:rPr>
          <w:rFonts w:ascii="Arial" w:hAnsi="Arial" w:cs="Arial"/>
          <w:b/>
        </w:rPr>
        <w:t>IV</w:t>
      </w:r>
    </w:p>
    <w:p w:rsidR="002C1138" w:rsidRPr="00173EDE" w:rsidRDefault="002C1138" w:rsidP="00173EDE">
      <w:pPr>
        <w:autoSpaceDE w:val="0"/>
        <w:autoSpaceDN w:val="0"/>
        <w:adjustRightInd w:val="0"/>
        <w:jc w:val="center"/>
        <w:rPr>
          <w:rFonts w:ascii="Arial" w:hAnsi="Arial" w:cs="Arial"/>
          <w:b/>
          <w:bCs/>
        </w:rPr>
      </w:pPr>
      <w:r w:rsidRPr="00173EDE">
        <w:rPr>
          <w:rFonts w:ascii="Arial" w:hAnsi="Arial" w:cs="Arial"/>
          <w:b/>
          <w:bCs/>
        </w:rPr>
        <w:t>De la Planeación</w:t>
      </w:r>
    </w:p>
    <w:p w:rsidR="00FC4375" w:rsidRPr="00173EDE" w:rsidRDefault="00FC4375" w:rsidP="00173EDE">
      <w:pPr>
        <w:autoSpaceDE w:val="0"/>
        <w:autoSpaceDN w:val="0"/>
        <w:adjustRightInd w:val="0"/>
        <w:jc w:val="center"/>
        <w:rPr>
          <w:rFonts w:ascii="Arial" w:hAnsi="Arial" w:cs="Arial"/>
          <w:b/>
          <w:bCs/>
        </w:rPr>
      </w:pPr>
    </w:p>
    <w:p w:rsidR="002C1138" w:rsidRDefault="002C1138" w:rsidP="00173EDE">
      <w:pPr>
        <w:autoSpaceDE w:val="0"/>
        <w:autoSpaceDN w:val="0"/>
        <w:adjustRightInd w:val="0"/>
        <w:jc w:val="both"/>
        <w:rPr>
          <w:rFonts w:ascii="Arial" w:hAnsi="Arial" w:cs="Arial"/>
        </w:rPr>
      </w:pPr>
      <w:r w:rsidRPr="00173EDE">
        <w:rPr>
          <w:rFonts w:ascii="Arial" w:hAnsi="Arial" w:cs="Arial"/>
          <w:b/>
          <w:bCs/>
        </w:rPr>
        <w:t>ART</w:t>
      </w:r>
      <w:r w:rsidR="00D41E74" w:rsidRPr="00173EDE">
        <w:rPr>
          <w:rFonts w:ascii="Arial" w:hAnsi="Arial" w:cs="Arial"/>
          <w:b/>
          <w:bCs/>
        </w:rPr>
        <w:t>Í</w:t>
      </w:r>
      <w:r w:rsidRPr="00173EDE">
        <w:rPr>
          <w:rFonts w:ascii="Arial" w:hAnsi="Arial" w:cs="Arial"/>
          <w:b/>
          <w:bCs/>
        </w:rPr>
        <w:t xml:space="preserve">CULO </w:t>
      </w:r>
      <w:r w:rsidRPr="00173EDE">
        <w:rPr>
          <w:rFonts w:ascii="Arial" w:hAnsi="Arial" w:cs="Arial"/>
          <w:b/>
        </w:rPr>
        <w:t>9°.-</w:t>
      </w:r>
      <w:r w:rsidRPr="00173EDE">
        <w:rPr>
          <w:rFonts w:ascii="Arial" w:hAnsi="Arial" w:cs="Arial"/>
        </w:rPr>
        <w:t xml:space="preserve"> La planeación del desarrollo social incluirá los programas estatal y municipales de desarrollo social y deberá incorporarlos a la Política Estatal de Desarrollo Social de conformidad con esta ley. </w:t>
      </w:r>
    </w:p>
    <w:p w:rsidR="002C1138" w:rsidRDefault="00D41E74" w:rsidP="00173EDE">
      <w:pPr>
        <w:autoSpaceDE w:val="0"/>
        <w:autoSpaceDN w:val="0"/>
        <w:adjustRightInd w:val="0"/>
        <w:jc w:val="both"/>
        <w:rPr>
          <w:rFonts w:ascii="Arial" w:hAnsi="Arial" w:cs="Arial"/>
        </w:rPr>
      </w:pPr>
      <w:r w:rsidRPr="00173EDE">
        <w:rPr>
          <w:rFonts w:ascii="Arial" w:hAnsi="Arial" w:cs="Arial"/>
          <w:b/>
          <w:bCs/>
        </w:rPr>
        <w:lastRenderedPageBreak/>
        <w:t>ARTÍCULO</w:t>
      </w:r>
      <w:r w:rsidR="002C1138" w:rsidRPr="00173EDE">
        <w:rPr>
          <w:rFonts w:ascii="Arial" w:hAnsi="Arial" w:cs="Arial"/>
          <w:b/>
          <w:bCs/>
        </w:rPr>
        <w:t xml:space="preserve"> 10.- </w:t>
      </w:r>
      <w:r w:rsidR="002C1138" w:rsidRPr="00173EDE">
        <w:rPr>
          <w:rFonts w:ascii="Arial" w:hAnsi="Arial" w:cs="Arial"/>
        </w:rPr>
        <w:t xml:space="preserve">La elaboración del Programa Estatal y de los Programas Municipales de Desarrollo Social estará a cargo del Ejecutivo del Estado y de los Ayuntamientos, respectivamente. </w:t>
      </w:r>
    </w:p>
    <w:p w:rsidR="009E21F5" w:rsidRPr="00173EDE" w:rsidRDefault="009E21F5" w:rsidP="00173EDE">
      <w:pPr>
        <w:autoSpaceDE w:val="0"/>
        <w:autoSpaceDN w:val="0"/>
        <w:adjustRightInd w:val="0"/>
        <w:jc w:val="both"/>
        <w:rPr>
          <w:rFonts w:ascii="Arial" w:hAnsi="Arial" w:cs="Arial"/>
        </w:rPr>
      </w:pPr>
    </w:p>
    <w:p w:rsidR="002C1138" w:rsidRDefault="00D41E74" w:rsidP="00173EDE">
      <w:pPr>
        <w:autoSpaceDE w:val="0"/>
        <w:autoSpaceDN w:val="0"/>
        <w:adjustRightInd w:val="0"/>
        <w:jc w:val="both"/>
        <w:rPr>
          <w:rFonts w:ascii="Arial" w:hAnsi="Arial" w:cs="Arial"/>
        </w:rPr>
      </w:pPr>
      <w:r w:rsidRPr="00173EDE">
        <w:rPr>
          <w:rFonts w:ascii="Arial" w:hAnsi="Arial" w:cs="Arial"/>
          <w:b/>
          <w:bCs/>
        </w:rPr>
        <w:t>ARTÍCULO</w:t>
      </w:r>
      <w:r w:rsidR="002C1138" w:rsidRPr="00173EDE">
        <w:rPr>
          <w:rFonts w:ascii="Arial" w:hAnsi="Arial" w:cs="Arial"/>
          <w:b/>
          <w:bCs/>
        </w:rPr>
        <w:t xml:space="preserve"> 11.- </w:t>
      </w:r>
      <w:r w:rsidR="002C1138" w:rsidRPr="00173EDE">
        <w:rPr>
          <w:rFonts w:ascii="Arial" w:hAnsi="Arial" w:cs="Arial"/>
        </w:rPr>
        <w:t xml:space="preserve">Los programas que en esta materia se formulen son parte del Sistema Estatal de Planeación del Desarrollo Social y deben orientarse al cumplimiento del objeto de esta ley. </w:t>
      </w:r>
    </w:p>
    <w:p w:rsidR="009E21F5" w:rsidRPr="00173EDE" w:rsidRDefault="009E21F5" w:rsidP="00173EDE">
      <w:pPr>
        <w:autoSpaceDE w:val="0"/>
        <w:autoSpaceDN w:val="0"/>
        <w:adjustRightInd w:val="0"/>
        <w:jc w:val="both"/>
        <w:rPr>
          <w:rFonts w:ascii="Arial" w:hAnsi="Arial" w:cs="Arial"/>
        </w:rPr>
      </w:pPr>
    </w:p>
    <w:p w:rsidR="004B7C83" w:rsidRPr="004B7C83" w:rsidRDefault="00D41E74" w:rsidP="004B7C83">
      <w:pPr>
        <w:tabs>
          <w:tab w:val="left" w:pos="900"/>
        </w:tabs>
        <w:autoSpaceDE w:val="0"/>
        <w:autoSpaceDN w:val="0"/>
        <w:adjustRightInd w:val="0"/>
        <w:jc w:val="both"/>
        <w:rPr>
          <w:rFonts w:ascii="Arial" w:hAnsi="Arial" w:cs="Arial"/>
        </w:rPr>
      </w:pPr>
      <w:r w:rsidRPr="004B7C83">
        <w:rPr>
          <w:rFonts w:ascii="Arial" w:hAnsi="Arial" w:cs="Arial"/>
          <w:b/>
        </w:rPr>
        <w:t>ARTÍCULO</w:t>
      </w:r>
      <w:r w:rsidR="002C1138" w:rsidRPr="004B7C83">
        <w:rPr>
          <w:rFonts w:ascii="Arial" w:hAnsi="Arial" w:cs="Arial"/>
          <w:b/>
        </w:rPr>
        <w:t xml:space="preserve"> 12</w:t>
      </w:r>
      <w:r w:rsidR="002C1138" w:rsidRPr="004B7C83">
        <w:rPr>
          <w:rFonts w:ascii="Arial" w:hAnsi="Arial" w:cs="Arial"/>
        </w:rPr>
        <w:t xml:space="preserve">.- </w:t>
      </w:r>
      <w:r w:rsidR="004B7C83" w:rsidRPr="004B7C83">
        <w:rPr>
          <w:rFonts w:ascii="Arial" w:hAnsi="Arial" w:cs="Arial"/>
        </w:rPr>
        <w:t>El Ejecutivo del Estado, a través de la Secretaría de Bienestar Social, coordinará la correspondencia entre el Programa Estatal, el Nacional y los Municipales de Desarrollo Social.</w:t>
      </w:r>
    </w:p>
    <w:p w:rsidR="001E4654" w:rsidRPr="001E4654" w:rsidRDefault="001E4654" w:rsidP="001E4654">
      <w:pPr>
        <w:autoSpaceDE w:val="0"/>
        <w:autoSpaceDN w:val="0"/>
        <w:adjustRightInd w:val="0"/>
        <w:jc w:val="both"/>
        <w:rPr>
          <w:rFonts w:ascii="Arial" w:hAnsi="Arial" w:cs="Arial"/>
          <w:bCs/>
          <w:lang w:val="es-ES"/>
        </w:rPr>
      </w:pPr>
    </w:p>
    <w:p w:rsidR="00F718D3" w:rsidRPr="001E4654" w:rsidRDefault="00F718D3" w:rsidP="00173EDE">
      <w:pPr>
        <w:autoSpaceDE w:val="0"/>
        <w:autoSpaceDN w:val="0"/>
        <w:adjustRightInd w:val="0"/>
        <w:jc w:val="both"/>
        <w:rPr>
          <w:rFonts w:ascii="Arial" w:hAnsi="Arial" w:cs="Arial"/>
          <w:lang w:val="es-ES"/>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bCs/>
        </w:rPr>
        <w:t xml:space="preserve">Capítulo </w:t>
      </w:r>
      <w:r w:rsidRPr="00173EDE">
        <w:rPr>
          <w:rFonts w:ascii="Arial" w:hAnsi="Arial" w:cs="Arial"/>
          <w:b/>
        </w:rPr>
        <w:t>V</w:t>
      </w:r>
    </w:p>
    <w:p w:rsidR="002C1138" w:rsidRDefault="002C1138" w:rsidP="00173EDE">
      <w:pPr>
        <w:autoSpaceDE w:val="0"/>
        <w:autoSpaceDN w:val="0"/>
        <w:adjustRightInd w:val="0"/>
        <w:jc w:val="center"/>
        <w:rPr>
          <w:rFonts w:ascii="Arial" w:hAnsi="Arial" w:cs="Arial"/>
          <w:b/>
          <w:bCs/>
        </w:rPr>
      </w:pPr>
      <w:r w:rsidRPr="00173EDE">
        <w:rPr>
          <w:rFonts w:ascii="Arial" w:hAnsi="Arial" w:cs="Arial"/>
          <w:b/>
          <w:bCs/>
        </w:rPr>
        <w:t>De la Programación</w:t>
      </w:r>
    </w:p>
    <w:p w:rsidR="00F718D3" w:rsidRPr="00173EDE" w:rsidRDefault="00F718D3" w:rsidP="00173EDE">
      <w:pPr>
        <w:autoSpaceDE w:val="0"/>
        <w:autoSpaceDN w:val="0"/>
        <w:adjustRightInd w:val="0"/>
        <w:jc w:val="center"/>
        <w:rPr>
          <w:rFonts w:ascii="Arial" w:hAnsi="Arial" w:cs="Arial"/>
          <w:b/>
          <w:bCs/>
        </w:rPr>
      </w:pPr>
    </w:p>
    <w:p w:rsidR="002C1138" w:rsidRDefault="00D41E74" w:rsidP="00173EDE">
      <w:pPr>
        <w:autoSpaceDE w:val="0"/>
        <w:autoSpaceDN w:val="0"/>
        <w:adjustRightInd w:val="0"/>
        <w:jc w:val="both"/>
        <w:rPr>
          <w:rFonts w:ascii="Arial" w:hAnsi="Arial" w:cs="Arial"/>
        </w:rPr>
      </w:pPr>
      <w:r w:rsidRPr="00173EDE">
        <w:rPr>
          <w:rFonts w:ascii="Arial" w:hAnsi="Arial" w:cs="Arial"/>
          <w:b/>
          <w:bCs/>
        </w:rPr>
        <w:t>ARTÍCULO</w:t>
      </w:r>
      <w:r w:rsidR="002C1138" w:rsidRPr="00173EDE">
        <w:rPr>
          <w:rFonts w:ascii="Arial" w:hAnsi="Arial" w:cs="Arial"/>
          <w:b/>
          <w:bCs/>
        </w:rPr>
        <w:t xml:space="preserve"> 13.- </w:t>
      </w:r>
      <w:r w:rsidR="002C1138" w:rsidRPr="00173EDE">
        <w:rPr>
          <w:rFonts w:ascii="Arial" w:hAnsi="Arial" w:cs="Arial"/>
        </w:rPr>
        <w:t xml:space="preserve">El Ejecutivo del Estado y los Ayuntamientos de los Municipios harán del conocimiento público, cada año, sus programas operativos de desarrollo social, a través de los medios más accesibles a la población, en un plazo máximo de 90 días a partir de la aprobación de sus presupuestos de egresos anuales respectivos. </w:t>
      </w:r>
    </w:p>
    <w:p w:rsidR="009E21F5" w:rsidRPr="00173EDE" w:rsidRDefault="009E21F5" w:rsidP="00173EDE">
      <w:pPr>
        <w:autoSpaceDE w:val="0"/>
        <w:autoSpaceDN w:val="0"/>
        <w:adjustRightInd w:val="0"/>
        <w:jc w:val="both"/>
        <w:rPr>
          <w:rFonts w:ascii="Arial" w:hAnsi="Arial" w:cs="Arial"/>
        </w:rPr>
      </w:pPr>
    </w:p>
    <w:p w:rsidR="002C1138" w:rsidRDefault="00D41E74" w:rsidP="00173EDE">
      <w:pPr>
        <w:autoSpaceDE w:val="0"/>
        <w:autoSpaceDN w:val="0"/>
        <w:adjustRightInd w:val="0"/>
        <w:jc w:val="both"/>
        <w:rPr>
          <w:rFonts w:ascii="Arial" w:hAnsi="Arial" w:cs="Arial"/>
        </w:rPr>
      </w:pPr>
      <w:r w:rsidRPr="00173EDE">
        <w:rPr>
          <w:rFonts w:ascii="Arial" w:hAnsi="Arial" w:cs="Arial"/>
          <w:b/>
          <w:bCs/>
        </w:rPr>
        <w:t>ARTÍCULO</w:t>
      </w:r>
      <w:r w:rsidR="002C1138" w:rsidRPr="00173EDE">
        <w:rPr>
          <w:rFonts w:ascii="Arial" w:hAnsi="Arial" w:cs="Arial"/>
          <w:b/>
          <w:bCs/>
        </w:rPr>
        <w:t xml:space="preserve"> 14.- </w:t>
      </w:r>
      <w:r w:rsidR="002C1138" w:rsidRPr="00173EDE">
        <w:rPr>
          <w:rFonts w:ascii="Arial" w:hAnsi="Arial" w:cs="Arial"/>
        </w:rPr>
        <w:t xml:space="preserve">Son prioritarios y de interés público los programas sociales: </w:t>
      </w:r>
    </w:p>
    <w:p w:rsidR="009E21F5" w:rsidRPr="00173EDE" w:rsidRDefault="009E21F5" w:rsidP="00173EDE">
      <w:pPr>
        <w:autoSpaceDE w:val="0"/>
        <w:autoSpaceDN w:val="0"/>
        <w:adjustRightInd w:val="0"/>
        <w:jc w:val="both"/>
        <w:rPr>
          <w:rFonts w:ascii="Arial" w:hAnsi="Arial" w:cs="Arial"/>
        </w:rPr>
      </w:pP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bCs/>
        </w:rPr>
        <w:t xml:space="preserve">I.- </w:t>
      </w:r>
      <w:r w:rsidRPr="00173EDE">
        <w:rPr>
          <w:rFonts w:ascii="Arial" w:hAnsi="Arial" w:cs="Arial"/>
        </w:rPr>
        <w:t xml:space="preserve">Dirigidos a las personas en condiciones de pobreza, marginación o en situación de vulnerabilidad;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bCs/>
        </w:rPr>
        <w:t xml:space="preserve">II.- </w:t>
      </w:r>
      <w:r w:rsidRPr="00173EDE">
        <w:rPr>
          <w:rFonts w:ascii="Arial" w:hAnsi="Arial" w:cs="Arial"/>
        </w:rPr>
        <w:t xml:space="preserve">Enfocados a regiones, municipios, localidades y áreas de atención prioritaria;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bCs/>
        </w:rPr>
        <w:t xml:space="preserve">III.- </w:t>
      </w:r>
      <w:r w:rsidRPr="00173EDE">
        <w:rPr>
          <w:rFonts w:ascii="Arial" w:hAnsi="Arial" w:cs="Arial"/>
        </w:rPr>
        <w:t xml:space="preserve">Dirigidos a asegurar la alimentación y nutrición materno-infantil; </w:t>
      </w:r>
    </w:p>
    <w:p w:rsidR="002C1138" w:rsidRPr="00173EDE" w:rsidRDefault="002C1138" w:rsidP="009E21F5">
      <w:pPr>
        <w:autoSpaceDE w:val="0"/>
        <w:autoSpaceDN w:val="0"/>
        <w:adjustRightInd w:val="0"/>
        <w:spacing w:after="240"/>
        <w:jc w:val="both"/>
        <w:rPr>
          <w:rFonts w:ascii="Arial" w:hAnsi="Arial" w:cs="Arial"/>
          <w:bCs/>
        </w:rPr>
      </w:pPr>
      <w:r w:rsidRPr="00173EDE">
        <w:rPr>
          <w:rFonts w:ascii="Arial" w:hAnsi="Arial" w:cs="Arial"/>
          <w:b/>
          <w:bCs/>
        </w:rPr>
        <w:t xml:space="preserve">IV.- </w:t>
      </w:r>
      <w:r w:rsidRPr="00173EDE">
        <w:rPr>
          <w:rFonts w:ascii="Arial" w:hAnsi="Arial" w:cs="Arial"/>
          <w:bCs/>
        </w:rPr>
        <w:t xml:space="preserve">De promoción </w:t>
      </w:r>
      <w:r w:rsidRPr="00173EDE">
        <w:rPr>
          <w:rFonts w:ascii="Arial" w:hAnsi="Arial" w:cs="Arial"/>
        </w:rPr>
        <w:t xml:space="preserve">y </w:t>
      </w:r>
      <w:r w:rsidRPr="00173EDE">
        <w:rPr>
          <w:rFonts w:ascii="Arial" w:hAnsi="Arial" w:cs="Arial"/>
          <w:bCs/>
        </w:rPr>
        <w:t xml:space="preserve">mejoramiento de vivienda;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V</w:t>
      </w:r>
      <w:r w:rsidRPr="00173EDE">
        <w:rPr>
          <w:rFonts w:ascii="Arial" w:hAnsi="Arial" w:cs="Arial"/>
          <w:b/>
          <w:bCs/>
        </w:rPr>
        <w:t>.-</w:t>
      </w:r>
      <w:r w:rsidR="0068742A">
        <w:rPr>
          <w:rFonts w:ascii="Arial" w:hAnsi="Arial" w:cs="Arial"/>
          <w:b/>
          <w:bCs/>
        </w:rPr>
        <w:t xml:space="preserve"> </w:t>
      </w:r>
      <w:r w:rsidRPr="00173EDE">
        <w:rPr>
          <w:rFonts w:ascii="Arial" w:hAnsi="Arial" w:cs="Arial"/>
          <w:bCs/>
        </w:rPr>
        <w:t xml:space="preserve">Destinados </w:t>
      </w:r>
      <w:r w:rsidRPr="00173EDE">
        <w:rPr>
          <w:rFonts w:ascii="Arial" w:hAnsi="Arial" w:cs="Arial"/>
        </w:rPr>
        <w:t xml:space="preserve">a </w:t>
      </w:r>
      <w:r w:rsidRPr="00173EDE">
        <w:rPr>
          <w:rFonts w:ascii="Arial" w:hAnsi="Arial" w:cs="Arial"/>
          <w:bCs/>
        </w:rPr>
        <w:t xml:space="preserve">la generación </w:t>
      </w:r>
      <w:r w:rsidRPr="00173EDE">
        <w:rPr>
          <w:rFonts w:ascii="Arial" w:hAnsi="Arial" w:cs="Arial"/>
        </w:rPr>
        <w:t xml:space="preserve">y </w:t>
      </w:r>
      <w:r w:rsidRPr="00173EDE">
        <w:rPr>
          <w:rFonts w:ascii="Arial" w:hAnsi="Arial" w:cs="Arial"/>
          <w:bCs/>
        </w:rPr>
        <w:t xml:space="preserve">conservación del empleo, </w:t>
      </w:r>
      <w:r w:rsidRPr="00173EDE">
        <w:rPr>
          <w:rFonts w:ascii="Arial" w:hAnsi="Arial" w:cs="Arial"/>
        </w:rPr>
        <w:t xml:space="preserve">a </w:t>
      </w:r>
      <w:r w:rsidRPr="00173EDE">
        <w:rPr>
          <w:rFonts w:ascii="Arial" w:hAnsi="Arial" w:cs="Arial"/>
          <w:bCs/>
        </w:rPr>
        <w:t xml:space="preserve">las actividades productivas sociales </w:t>
      </w:r>
      <w:r w:rsidRPr="00173EDE">
        <w:rPr>
          <w:rFonts w:ascii="Arial" w:hAnsi="Arial" w:cs="Arial"/>
        </w:rPr>
        <w:t xml:space="preserve">y </w:t>
      </w:r>
      <w:r w:rsidRPr="00173EDE">
        <w:rPr>
          <w:rFonts w:ascii="Arial" w:hAnsi="Arial" w:cs="Arial"/>
          <w:bCs/>
        </w:rPr>
        <w:t xml:space="preserve">el financiamiento </w:t>
      </w:r>
      <w:r w:rsidRPr="00173EDE">
        <w:rPr>
          <w:rFonts w:ascii="Arial" w:hAnsi="Arial" w:cs="Arial"/>
        </w:rPr>
        <w:t xml:space="preserve">a </w:t>
      </w:r>
      <w:r w:rsidRPr="00173EDE">
        <w:rPr>
          <w:rFonts w:ascii="Arial" w:hAnsi="Arial" w:cs="Arial"/>
          <w:bCs/>
        </w:rPr>
        <w:t xml:space="preserve">personas en situación de desventaja que carecen de medios para acceder </w:t>
      </w:r>
      <w:r w:rsidRPr="00173EDE">
        <w:rPr>
          <w:rFonts w:ascii="Arial" w:hAnsi="Arial" w:cs="Arial"/>
        </w:rPr>
        <w:t xml:space="preserve">a </w:t>
      </w:r>
      <w:r w:rsidRPr="00173EDE">
        <w:rPr>
          <w:rFonts w:ascii="Arial" w:hAnsi="Arial" w:cs="Arial"/>
          <w:bCs/>
        </w:rPr>
        <w:t xml:space="preserve">recursos de la banca comercial;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bCs/>
        </w:rPr>
        <w:t xml:space="preserve">VI.- </w:t>
      </w:r>
      <w:r w:rsidRPr="00173EDE">
        <w:rPr>
          <w:rFonts w:ascii="Arial" w:hAnsi="Arial" w:cs="Arial"/>
          <w:bCs/>
        </w:rPr>
        <w:t xml:space="preserve">Dirigidos </w:t>
      </w:r>
      <w:r w:rsidRPr="00173EDE">
        <w:rPr>
          <w:rFonts w:ascii="Arial" w:hAnsi="Arial" w:cs="Arial"/>
        </w:rPr>
        <w:t xml:space="preserve">a </w:t>
      </w:r>
      <w:r w:rsidRPr="00173EDE">
        <w:rPr>
          <w:rFonts w:ascii="Arial" w:hAnsi="Arial" w:cs="Arial"/>
          <w:bCs/>
        </w:rPr>
        <w:t xml:space="preserve">la realización de obras de infraestructura social </w:t>
      </w:r>
      <w:r w:rsidRPr="00173EDE">
        <w:rPr>
          <w:rFonts w:ascii="Arial" w:hAnsi="Arial" w:cs="Arial"/>
        </w:rPr>
        <w:t xml:space="preserve">y </w:t>
      </w:r>
      <w:r w:rsidRPr="00173EDE">
        <w:rPr>
          <w:rFonts w:ascii="Arial" w:hAnsi="Arial" w:cs="Arial"/>
          <w:bCs/>
        </w:rPr>
        <w:t>equipamiento urbano;</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VII.-</w:t>
      </w:r>
      <w:r w:rsidRPr="00173EDE">
        <w:rPr>
          <w:rFonts w:ascii="Arial" w:hAnsi="Arial" w:cs="Arial"/>
        </w:rPr>
        <w:t xml:space="preserve"> </w:t>
      </w:r>
      <w:r w:rsidR="007822E6" w:rsidRPr="00173EDE">
        <w:rPr>
          <w:rFonts w:ascii="Arial" w:hAnsi="Arial" w:cs="Arial"/>
          <w:bCs/>
        </w:rPr>
        <w:t>De educación obligatoria;</w:t>
      </w:r>
    </w:p>
    <w:p w:rsidR="007822E6" w:rsidRPr="00173EDE" w:rsidRDefault="002C1138" w:rsidP="009E21F5">
      <w:pPr>
        <w:autoSpaceDE w:val="0"/>
        <w:autoSpaceDN w:val="0"/>
        <w:adjustRightInd w:val="0"/>
        <w:spacing w:after="240"/>
        <w:jc w:val="both"/>
        <w:rPr>
          <w:rFonts w:ascii="Arial" w:hAnsi="Arial" w:cs="Arial"/>
          <w:bCs/>
        </w:rPr>
      </w:pPr>
      <w:r w:rsidRPr="00173EDE">
        <w:rPr>
          <w:rFonts w:ascii="Arial" w:hAnsi="Arial" w:cs="Arial"/>
          <w:b/>
        </w:rPr>
        <w:t>VIII.-</w:t>
      </w:r>
      <w:r w:rsidRPr="00173EDE">
        <w:rPr>
          <w:rFonts w:ascii="Arial" w:hAnsi="Arial" w:cs="Arial"/>
        </w:rPr>
        <w:t xml:space="preserve"> </w:t>
      </w:r>
      <w:r w:rsidR="007822E6" w:rsidRPr="00173EDE">
        <w:rPr>
          <w:rFonts w:ascii="Arial" w:hAnsi="Arial" w:cs="Arial"/>
          <w:bCs/>
        </w:rPr>
        <w:t>De atención medica y los que tengan por objeto la realización de campañas de prevención y control de enfermedades; y</w:t>
      </w:r>
    </w:p>
    <w:p w:rsidR="007822E6" w:rsidRPr="00173EDE" w:rsidRDefault="007822E6" w:rsidP="009E21F5">
      <w:pPr>
        <w:autoSpaceDE w:val="0"/>
        <w:autoSpaceDN w:val="0"/>
        <w:adjustRightInd w:val="0"/>
        <w:spacing w:after="240"/>
        <w:jc w:val="both"/>
        <w:rPr>
          <w:rFonts w:ascii="Arial" w:hAnsi="Arial" w:cs="Arial"/>
          <w:bCs/>
        </w:rPr>
      </w:pPr>
      <w:r w:rsidRPr="00173EDE">
        <w:rPr>
          <w:rFonts w:ascii="Arial" w:hAnsi="Arial" w:cs="Arial"/>
          <w:b/>
          <w:bCs/>
        </w:rPr>
        <w:t>IX.-</w:t>
      </w:r>
      <w:r w:rsidRPr="00173EDE">
        <w:rPr>
          <w:rFonts w:ascii="Arial" w:hAnsi="Arial" w:cs="Arial"/>
          <w:bCs/>
        </w:rPr>
        <w:t xml:space="preserve"> Destinados al cuidado y protección al medio ambiente y los recursos naturales para asegurar la sustentabilidad del desarrollo.</w:t>
      </w:r>
    </w:p>
    <w:p w:rsidR="002C1138" w:rsidRDefault="002C1138" w:rsidP="00173EDE">
      <w:pPr>
        <w:autoSpaceDE w:val="0"/>
        <w:autoSpaceDN w:val="0"/>
        <w:adjustRightInd w:val="0"/>
        <w:jc w:val="both"/>
        <w:rPr>
          <w:rFonts w:ascii="Arial" w:hAnsi="Arial" w:cs="Arial"/>
          <w:bCs/>
        </w:rPr>
      </w:pPr>
      <w:r w:rsidRPr="00173EDE">
        <w:rPr>
          <w:rFonts w:ascii="Arial" w:hAnsi="Arial" w:cs="Arial"/>
          <w:b/>
          <w:bCs/>
        </w:rPr>
        <w:t>ART</w:t>
      </w:r>
      <w:r w:rsidR="00D41E74" w:rsidRPr="00173EDE">
        <w:rPr>
          <w:rFonts w:ascii="Arial" w:hAnsi="Arial" w:cs="Arial"/>
          <w:b/>
          <w:bCs/>
        </w:rPr>
        <w:t>Í</w:t>
      </w:r>
      <w:r w:rsidRPr="00173EDE">
        <w:rPr>
          <w:rFonts w:ascii="Arial" w:hAnsi="Arial" w:cs="Arial"/>
          <w:b/>
          <w:bCs/>
        </w:rPr>
        <w:t xml:space="preserve">CULO 15.- </w:t>
      </w:r>
      <w:r w:rsidRPr="00173EDE">
        <w:rPr>
          <w:rFonts w:ascii="Arial" w:hAnsi="Arial" w:cs="Arial"/>
          <w:bCs/>
        </w:rPr>
        <w:t xml:space="preserve">Los programas sociales que se establezcan no deberán contar con los mismos objetivos </w:t>
      </w:r>
      <w:r w:rsidRPr="00173EDE">
        <w:rPr>
          <w:rFonts w:ascii="Arial" w:hAnsi="Arial" w:cs="Arial"/>
        </w:rPr>
        <w:t xml:space="preserve">y </w:t>
      </w:r>
      <w:r w:rsidRPr="00173EDE">
        <w:rPr>
          <w:rFonts w:ascii="Arial" w:hAnsi="Arial" w:cs="Arial"/>
          <w:bCs/>
        </w:rPr>
        <w:t xml:space="preserve">preferentemente tendrán una población objetivo </w:t>
      </w:r>
      <w:proofErr w:type="gramStart"/>
      <w:r w:rsidRPr="00173EDE">
        <w:rPr>
          <w:rFonts w:ascii="Arial" w:hAnsi="Arial" w:cs="Arial"/>
          <w:bCs/>
        </w:rPr>
        <w:t>distinta</w:t>
      </w:r>
      <w:proofErr w:type="gramEnd"/>
      <w:r w:rsidRPr="00173EDE">
        <w:rPr>
          <w:rFonts w:ascii="Arial" w:hAnsi="Arial" w:cs="Arial"/>
          <w:bCs/>
        </w:rPr>
        <w:t xml:space="preserve">. </w:t>
      </w:r>
    </w:p>
    <w:p w:rsidR="009E21F5" w:rsidRPr="00173EDE" w:rsidRDefault="009E21F5" w:rsidP="00173EDE">
      <w:pPr>
        <w:autoSpaceDE w:val="0"/>
        <w:autoSpaceDN w:val="0"/>
        <w:adjustRightInd w:val="0"/>
        <w:jc w:val="both"/>
        <w:rPr>
          <w:rFonts w:ascii="Arial" w:hAnsi="Arial" w:cs="Arial"/>
          <w:bCs/>
        </w:rPr>
      </w:pPr>
    </w:p>
    <w:p w:rsidR="002C1138" w:rsidRDefault="00D41E74" w:rsidP="00173EDE">
      <w:pPr>
        <w:autoSpaceDE w:val="0"/>
        <w:autoSpaceDN w:val="0"/>
        <w:adjustRightInd w:val="0"/>
        <w:jc w:val="both"/>
        <w:rPr>
          <w:rFonts w:ascii="Arial" w:hAnsi="Arial" w:cs="Arial"/>
          <w:b/>
          <w:bCs/>
        </w:rPr>
      </w:pPr>
      <w:r w:rsidRPr="00173EDE">
        <w:rPr>
          <w:rFonts w:ascii="Arial" w:hAnsi="Arial" w:cs="Arial"/>
          <w:b/>
          <w:bCs/>
        </w:rPr>
        <w:t>ARTÍCULO</w:t>
      </w:r>
      <w:r w:rsidR="002C1138" w:rsidRPr="00173EDE">
        <w:rPr>
          <w:rFonts w:ascii="Arial" w:hAnsi="Arial" w:cs="Arial"/>
          <w:b/>
          <w:bCs/>
        </w:rPr>
        <w:t xml:space="preserve"> 16.- </w:t>
      </w:r>
      <w:r w:rsidR="002C1138" w:rsidRPr="00173EDE">
        <w:rPr>
          <w:rFonts w:ascii="Arial" w:hAnsi="Arial" w:cs="Arial"/>
          <w:bCs/>
        </w:rPr>
        <w:t>Los programas sociales se definen como:</w:t>
      </w:r>
      <w:r w:rsidR="002C1138" w:rsidRPr="00173EDE">
        <w:rPr>
          <w:rFonts w:ascii="Arial" w:hAnsi="Arial" w:cs="Arial"/>
          <w:b/>
          <w:bCs/>
        </w:rPr>
        <w:t xml:space="preserve"> </w:t>
      </w:r>
    </w:p>
    <w:p w:rsidR="009E21F5" w:rsidRPr="00173EDE" w:rsidRDefault="009E21F5" w:rsidP="00173EDE">
      <w:pPr>
        <w:autoSpaceDE w:val="0"/>
        <w:autoSpaceDN w:val="0"/>
        <w:adjustRightInd w:val="0"/>
        <w:jc w:val="both"/>
        <w:rPr>
          <w:rFonts w:ascii="Arial" w:hAnsi="Arial" w:cs="Arial"/>
          <w:b/>
          <w:bCs/>
        </w:rPr>
      </w:pPr>
    </w:p>
    <w:p w:rsidR="002C1138" w:rsidRPr="00173EDE" w:rsidRDefault="002C1138" w:rsidP="009E21F5">
      <w:pPr>
        <w:autoSpaceDE w:val="0"/>
        <w:autoSpaceDN w:val="0"/>
        <w:adjustRightInd w:val="0"/>
        <w:spacing w:after="240"/>
        <w:jc w:val="both"/>
        <w:rPr>
          <w:rFonts w:ascii="Arial" w:hAnsi="Arial" w:cs="Arial"/>
          <w:bCs/>
        </w:rPr>
      </w:pPr>
      <w:r w:rsidRPr="00173EDE">
        <w:rPr>
          <w:rFonts w:ascii="Arial" w:hAnsi="Arial" w:cs="Arial"/>
          <w:b/>
          <w:bCs/>
        </w:rPr>
        <w:t xml:space="preserve">I.- Institucionales: </w:t>
      </w:r>
      <w:r w:rsidRPr="00173EDE">
        <w:rPr>
          <w:rFonts w:ascii="Arial" w:hAnsi="Arial" w:cs="Arial"/>
          <w:bCs/>
        </w:rPr>
        <w:t xml:space="preserve">Los formulados </w:t>
      </w:r>
      <w:r w:rsidRPr="00173EDE">
        <w:rPr>
          <w:rFonts w:ascii="Arial" w:hAnsi="Arial" w:cs="Arial"/>
        </w:rPr>
        <w:t xml:space="preserve">y </w:t>
      </w:r>
      <w:r w:rsidRPr="00173EDE">
        <w:rPr>
          <w:rFonts w:ascii="Arial" w:hAnsi="Arial" w:cs="Arial"/>
          <w:bCs/>
        </w:rPr>
        <w:t xml:space="preserve">ejecutados por cada una de las dependencias </w:t>
      </w:r>
      <w:r w:rsidRPr="00173EDE">
        <w:rPr>
          <w:rFonts w:ascii="Arial" w:hAnsi="Arial" w:cs="Arial"/>
        </w:rPr>
        <w:t xml:space="preserve">y </w:t>
      </w:r>
      <w:r w:rsidRPr="00173EDE">
        <w:rPr>
          <w:rFonts w:ascii="Arial" w:hAnsi="Arial" w:cs="Arial"/>
          <w:bCs/>
        </w:rPr>
        <w:t xml:space="preserve">entidades que se refieren </w:t>
      </w:r>
      <w:r w:rsidRPr="00173EDE">
        <w:rPr>
          <w:rFonts w:ascii="Arial" w:hAnsi="Arial" w:cs="Arial"/>
        </w:rPr>
        <w:t xml:space="preserve">a </w:t>
      </w:r>
      <w:r w:rsidRPr="00173EDE">
        <w:rPr>
          <w:rFonts w:ascii="Arial" w:hAnsi="Arial" w:cs="Arial"/>
          <w:bCs/>
        </w:rPr>
        <w:t xml:space="preserve">la materia propia del ámbito de su respectiva competencia en el desarrollo social; </w:t>
      </w:r>
    </w:p>
    <w:p w:rsidR="002C1138" w:rsidRPr="00173EDE" w:rsidRDefault="002C1138" w:rsidP="009E21F5">
      <w:pPr>
        <w:autoSpaceDE w:val="0"/>
        <w:autoSpaceDN w:val="0"/>
        <w:adjustRightInd w:val="0"/>
        <w:spacing w:after="240"/>
        <w:jc w:val="both"/>
        <w:rPr>
          <w:rFonts w:ascii="Arial" w:hAnsi="Arial" w:cs="Arial"/>
          <w:bCs/>
        </w:rPr>
      </w:pPr>
      <w:r w:rsidRPr="00173EDE">
        <w:rPr>
          <w:rFonts w:ascii="Arial" w:hAnsi="Arial" w:cs="Arial"/>
          <w:b/>
          <w:bCs/>
        </w:rPr>
        <w:t xml:space="preserve">II.- Sectoriales: </w:t>
      </w:r>
      <w:r w:rsidRPr="00173EDE">
        <w:rPr>
          <w:rFonts w:ascii="Arial" w:hAnsi="Arial" w:cs="Arial"/>
          <w:bCs/>
        </w:rPr>
        <w:t xml:space="preserve">Los formulados </w:t>
      </w:r>
      <w:r w:rsidRPr="00173EDE">
        <w:rPr>
          <w:rFonts w:ascii="Arial" w:hAnsi="Arial" w:cs="Arial"/>
        </w:rPr>
        <w:t xml:space="preserve">y </w:t>
      </w:r>
      <w:r w:rsidRPr="00173EDE">
        <w:rPr>
          <w:rFonts w:ascii="Arial" w:hAnsi="Arial" w:cs="Arial"/>
          <w:bCs/>
        </w:rPr>
        <w:t xml:space="preserve">ejecutados por dos </w:t>
      </w:r>
      <w:r w:rsidRPr="00173EDE">
        <w:rPr>
          <w:rFonts w:ascii="Arial" w:hAnsi="Arial" w:cs="Arial"/>
        </w:rPr>
        <w:t xml:space="preserve">o </w:t>
      </w:r>
      <w:r w:rsidRPr="00173EDE">
        <w:rPr>
          <w:rFonts w:ascii="Arial" w:hAnsi="Arial" w:cs="Arial"/>
          <w:bCs/>
        </w:rPr>
        <w:t xml:space="preserve">más dependencias </w:t>
      </w:r>
      <w:r w:rsidRPr="00173EDE">
        <w:rPr>
          <w:rFonts w:ascii="Arial" w:hAnsi="Arial" w:cs="Arial"/>
        </w:rPr>
        <w:t xml:space="preserve">o </w:t>
      </w:r>
      <w:r w:rsidRPr="00173EDE">
        <w:rPr>
          <w:rFonts w:ascii="Arial" w:hAnsi="Arial" w:cs="Arial"/>
          <w:bCs/>
        </w:rPr>
        <w:t xml:space="preserve">entidades en materia de desarrollo social; </w:t>
      </w:r>
    </w:p>
    <w:p w:rsidR="002C1138" w:rsidRPr="00173EDE" w:rsidRDefault="002C1138" w:rsidP="009E21F5">
      <w:pPr>
        <w:autoSpaceDE w:val="0"/>
        <w:autoSpaceDN w:val="0"/>
        <w:adjustRightInd w:val="0"/>
        <w:spacing w:after="240"/>
        <w:jc w:val="both"/>
        <w:rPr>
          <w:rFonts w:ascii="Arial" w:hAnsi="Arial" w:cs="Arial"/>
          <w:bCs/>
        </w:rPr>
      </w:pPr>
      <w:r w:rsidRPr="00173EDE">
        <w:rPr>
          <w:rFonts w:ascii="Arial" w:hAnsi="Arial" w:cs="Arial"/>
          <w:b/>
          <w:bCs/>
        </w:rPr>
        <w:t xml:space="preserve">III.- Especiales: </w:t>
      </w:r>
      <w:r w:rsidRPr="00173EDE">
        <w:rPr>
          <w:rFonts w:ascii="Arial" w:hAnsi="Arial" w:cs="Arial"/>
          <w:bCs/>
        </w:rPr>
        <w:t xml:space="preserve">Los formulados para ofrecer atención oportuna </w:t>
      </w:r>
      <w:r w:rsidRPr="00173EDE">
        <w:rPr>
          <w:rFonts w:ascii="Arial" w:hAnsi="Arial" w:cs="Arial"/>
        </w:rPr>
        <w:t xml:space="preserve">a </w:t>
      </w:r>
      <w:r w:rsidRPr="00173EDE">
        <w:rPr>
          <w:rFonts w:ascii="Arial" w:hAnsi="Arial" w:cs="Arial"/>
          <w:bCs/>
        </w:rPr>
        <w:t xml:space="preserve">contingencias en materia de pobreza, marginación, desnutrición, </w:t>
      </w:r>
      <w:r w:rsidRPr="00173EDE">
        <w:rPr>
          <w:rFonts w:ascii="Arial" w:hAnsi="Arial" w:cs="Arial"/>
        </w:rPr>
        <w:t xml:space="preserve">o </w:t>
      </w:r>
      <w:r w:rsidRPr="00173EDE">
        <w:rPr>
          <w:rFonts w:ascii="Arial" w:hAnsi="Arial" w:cs="Arial"/>
          <w:bCs/>
        </w:rPr>
        <w:t xml:space="preserve">situación de desastre; </w:t>
      </w:r>
    </w:p>
    <w:p w:rsidR="002C1138" w:rsidRPr="00173EDE" w:rsidRDefault="00F718D3" w:rsidP="009E21F5">
      <w:pPr>
        <w:autoSpaceDE w:val="0"/>
        <w:autoSpaceDN w:val="0"/>
        <w:adjustRightInd w:val="0"/>
        <w:spacing w:after="240"/>
        <w:jc w:val="both"/>
        <w:rPr>
          <w:rFonts w:ascii="Arial" w:hAnsi="Arial" w:cs="Arial"/>
        </w:rPr>
      </w:pPr>
      <w:r>
        <w:rPr>
          <w:rFonts w:ascii="Arial" w:hAnsi="Arial" w:cs="Arial"/>
          <w:b/>
        </w:rPr>
        <w:lastRenderedPageBreak/>
        <w:t>IV</w:t>
      </w:r>
      <w:r w:rsidR="002C1138" w:rsidRPr="00173EDE">
        <w:rPr>
          <w:rFonts w:ascii="Arial" w:hAnsi="Arial" w:cs="Arial"/>
          <w:b/>
        </w:rPr>
        <w:t>.-</w:t>
      </w:r>
      <w:r>
        <w:rPr>
          <w:rFonts w:ascii="Arial" w:hAnsi="Arial" w:cs="Arial"/>
          <w:b/>
        </w:rPr>
        <w:t xml:space="preserve"> </w:t>
      </w:r>
      <w:r w:rsidR="002C1138" w:rsidRPr="00173EDE">
        <w:rPr>
          <w:rFonts w:ascii="Arial" w:hAnsi="Arial" w:cs="Arial"/>
          <w:b/>
        </w:rPr>
        <w:t>Regionales:</w:t>
      </w:r>
      <w:r w:rsidR="002C1138" w:rsidRPr="00173EDE">
        <w:rPr>
          <w:rFonts w:ascii="Arial" w:hAnsi="Arial" w:cs="Arial"/>
        </w:rPr>
        <w:t xml:space="preserve"> Los formulados para resolver problemas de inequidad en el desarrollo territorial; y </w:t>
      </w:r>
    </w:p>
    <w:p w:rsidR="002C1138" w:rsidRDefault="002C1138" w:rsidP="009E21F5">
      <w:pPr>
        <w:autoSpaceDE w:val="0"/>
        <w:autoSpaceDN w:val="0"/>
        <w:adjustRightInd w:val="0"/>
        <w:spacing w:after="240"/>
        <w:jc w:val="both"/>
        <w:rPr>
          <w:rFonts w:ascii="Arial" w:hAnsi="Arial" w:cs="Arial"/>
        </w:rPr>
      </w:pPr>
      <w:r w:rsidRPr="00173EDE">
        <w:rPr>
          <w:rFonts w:ascii="Arial" w:hAnsi="Arial" w:cs="Arial"/>
          <w:b/>
        </w:rPr>
        <w:t>V.-</w:t>
      </w:r>
      <w:r w:rsidR="0068742A">
        <w:rPr>
          <w:rFonts w:ascii="Arial" w:hAnsi="Arial" w:cs="Arial"/>
          <w:b/>
        </w:rPr>
        <w:t xml:space="preserve"> </w:t>
      </w:r>
      <w:r w:rsidRPr="00173EDE">
        <w:rPr>
          <w:rFonts w:ascii="Arial" w:hAnsi="Arial" w:cs="Arial"/>
          <w:b/>
        </w:rPr>
        <w:t>Comunitarios:</w:t>
      </w:r>
      <w:r w:rsidRPr="00173EDE">
        <w:rPr>
          <w:rFonts w:ascii="Arial" w:hAnsi="Arial" w:cs="Arial"/>
        </w:rPr>
        <w:t xml:space="preserve"> Los formulados con el objeto de incorporar al desarrollo a comunidades en situaciones de desigualdad. </w:t>
      </w:r>
    </w:p>
    <w:p w:rsidR="00CC48EE" w:rsidRPr="00CC48EE" w:rsidRDefault="00CC48EE" w:rsidP="009E21F5">
      <w:pPr>
        <w:autoSpaceDE w:val="0"/>
        <w:autoSpaceDN w:val="0"/>
        <w:adjustRightInd w:val="0"/>
        <w:spacing w:after="240"/>
        <w:jc w:val="both"/>
        <w:rPr>
          <w:rFonts w:ascii="Arial" w:hAnsi="Arial" w:cs="Arial"/>
          <w:sz w:val="2"/>
        </w:rPr>
      </w:pPr>
    </w:p>
    <w:p w:rsidR="002C1138"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17.-</w:t>
      </w:r>
      <w:r w:rsidR="002C1138" w:rsidRPr="00173EDE">
        <w:rPr>
          <w:rFonts w:ascii="Arial" w:hAnsi="Arial" w:cs="Arial"/>
        </w:rPr>
        <w:t xml:space="preserve"> Los programas sociales contendrán, al menos, los siguientes elementos: </w:t>
      </w:r>
    </w:p>
    <w:p w:rsidR="009E21F5" w:rsidRPr="00173EDE" w:rsidRDefault="009E21F5" w:rsidP="00173EDE">
      <w:pPr>
        <w:autoSpaceDE w:val="0"/>
        <w:autoSpaceDN w:val="0"/>
        <w:adjustRightInd w:val="0"/>
        <w:jc w:val="both"/>
        <w:rPr>
          <w:rFonts w:ascii="Arial" w:hAnsi="Arial" w:cs="Arial"/>
        </w:rPr>
      </w:pP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w:t>
      </w:r>
      <w:r w:rsidRPr="00173EDE">
        <w:rPr>
          <w:rFonts w:ascii="Arial" w:hAnsi="Arial" w:cs="Arial"/>
        </w:rPr>
        <w:t xml:space="preserve"> Diagnóstico y objetivos;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II.-</w:t>
      </w:r>
      <w:r w:rsidRPr="00173EDE">
        <w:rPr>
          <w:rFonts w:ascii="Arial" w:hAnsi="Arial" w:cs="Arial"/>
        </w:rPr>
        <w:t xml:space="preserve"> Responsabilidad, procedimientos, tiempos de ejecución y autoridades ejecutoras;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III.-</w:t>
      </w:r>
      <w:r w:rsidRPr="00173EDE">
        <w:rPr>
          <w:rFonts w:ascii="Arial" w:hAnsi="Arial" w:cs="Arial"/>
        </w:rPr>
        <w:t xml:space="preserve"> Fuentes de financiamiento; </w:t>
      </w:r>
    </w:p>
    <w:p w:rsidR="002C1138" w:rsidRPr="00173EDE" w:rsidRDefault="002C1138" w:rsidP="009E21F5">
      <w:pPr>
        <w:autoSpaceDE w:val="0"/>
        <w:autoSpaceDN w:val="0"/>
        <w:adjustRightInd w:val="0"/>
        <w:spacing w:after="240"/>
        <w:jc w:val="both"/>
        <w:rPr>
          <w:rFonts w:ascii="Arial" w:hAnsi="Arial" w:cs="Arial"/>
        </w:rPr>
      </w:pPr>
      <w:r w:rsidRPr="00173EDE">
        <w:rPr>
          <w:rFonts w:ascii="Arial" w:hAnsi="Arial" w:cs="Arial"/>
          <w:b/>
        </w:rPr>
        <w:t>IV.-</w:t>
      </w:r>
      <w:r w:rsidRPr="00173EDE">
        <w:rPr>
          <w:rFonts w:ascii="Arial" w:hAnsi="Arial" w:cs="Arial"/>
        </w:rPr>
        <w:t xml:space="preserve">Bases de participación social organizada; y </w:t>
      </w:r>
    </w:p>
    <w:p w:rsidR="002C1138" w:rsidRDefault="002C1138" w:rsidP="009E21F5">
      <w:pPr>
        <w:autoSpaceDE w:val="0"/>
        <w:autoSpaceDN w:val="0"/>
        <w:adjustRightInd w:val="0"/>
        <w:spacing w:after="240"/>
        <w:jc w:val="both"/>
        <w:rPr>
          <w:rFonts w:ascii="Arial" w:hAnsi="Arial" w:cs="Arial"/>
        </w:rPr>
      </w:pPr>
      <w:r w:rsidRPr="00173EDE">
        <w:rPr>
          <w:rFonts w:ascii="Arial" w:hAnsi="Arial" w:cs="Arial"/>
          <w:b/>
        </w:rPr>
        <w:t>V.-</w:t>
      </w:r>
      <w:r w:rsidRPr="00173EDE">
        <w:rPr>
          <w:rFonts w:ascii="Arial" w:hAnsi="Arial" w:cs="Arial"/>
        </w:rPr>
        <w:t xml:space="preserve">Mecanismos de evaluación y control. </w:t>
      </w:r>
    </w:p>
    <w:p w:rsidR="00CC48EE" w:rsidRPr="00CC48EE" w:rsidRDefault="00CC48EE" w:rsidP="009E21F5">
      <w:pPr>
        <w:autoSpaceDE w:val="0"/>
        <w:autoSpaceDN w:val="0"/>
        <w:adjustRightInd w:val="0"/>
        <w:spacing w:after="240"/>
        <w:jc w:val="both"/>
        <w:rPr>
          <w:rFonts w:ascii="Arial" w:hAnsi="Arial" w:cs="Arial"/>
          <w:sz w:val="2"/>
        </w:rPr>
      </w:pPr>
    </w:p>
    <w:p w:rsidR="00FC4375"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18.-</w:t>
      </w:r>
      <w:r w:rsidRPr="00173EDE">
        <w:rPr>
          <w:rFonts w:ascii="Arial" w:hAnsi="Arial" w:cs="Arial"/>
        </w:rPr>
        <w:t xml:space="preserve"> Las dependencias y entidades que ejecuten programas sociales deberán incorporar al Padrón Único de Beneficiarios la información de aquellas personas y sus familias que se vean beneficiadas con los mismos, su situación socioeconómica y, en general, toda la que se requiera dentro de sus reglas de operación. </w:t>
      </w:r>
    </w:p>
    <w:p w:rsidR="009E21F5" w:rsidRPr="00173EDE" w:rsidRDefault="009E21F5" w:rsidP="00173EDE">
      <w:pPr>
        <w:autoSpaceDE w:val="0"/>
        <w:autoSpaceDN w:val="0"/>
        <w:adjustRightInd w:val="0"/>
        <w:jc w:val="both"/>
        <w:rPr>
          <w:rFonts w:ascii="Arial" w:hAnsi="Arial" w:cs="Arial"/>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Capítulo VI</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De la Ejecución</w:t>
      </w:r>
    </w:p>
    <w:p w:rsidR="00295DF2" w:rsidRPr="00173EDE" w:rsidRDefault="00295DF2" w:rsidP="00173EDE">
      <w:pPr>
        <w:autoSpaceDE w:val="0"/>
        <w:autoSpaceDN w:val="0"/>
        <w:adjustRightInd w:val="0"/>
        <w:jc w:val="center"/>
        <w:rPr>
          <w:rFonts w:ascii="Arial" w:hAnsi="Arial" w:cs="Arial"/>
          <w:b/>
        </w:rPr>
      </w:pPr>
    </w:p>
    <w:p w:rsidR="002C1138" w:rsidRPr="00173EDE"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19.-</w:t>
      </w:r>
      <w:r w:rsidR="002C1138" w:rsidRPr="00173EDE">
        <w:rPr>
          <w:rFonts w:ascii="Arial" w:hAnsi="Arial" w:cs="Arial"/>
        </w:rPr>
        <w:t xml:space="preserve"> La ejecución de las acciones previstas en los programas sociales queda a cargo del Ejecutivo del Estado y de los Ayuntamientos de los Municipios en el ámbito de sus atribuciones. </w:t>
      </w:r>
    </w:p>
    <w:p w:rsidR="00514AA4" w:rsidRPr="00173EDE" w:rsidRDefault="00514AA4" w:rsidP="00173EDE">
      <w:pPr>
        <w:autoSpaceDE w:val="0"/>
        <w:autoSpaceDN w:val="0"/>
        <w:adjustRightInd w:val="0"/>
        <w:jc w:val="both"/>
        <w:rPr>
          <w:rFonts w:ascii="Arial" w:hAnsi="Arial" w:cs="Arial"/>
        </w:rPr>
      </w:pPr>
    </w:p>
    <w:p w:rsidR="002C1138" w:rsidRPr="00173EDE"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20.-</w:t>
      </w:r>
      <w:r w:rsidRPr="00173EDE">
        <w:rPr>
          <w:rFonts w:ascii="Arial" w:hAnsi="Arial" w:cs="Arial"/>
        </w:rPr>
        <w:t xml:space="preserve"> Cuando la ejecución de las acciones se realice con recursos de dos o más instancias o que así se convenga, el Ejecutivo del Estado y los Ayuntamientos de los Municipios podrán acordar cuál será la parte ejecutora. </w:t>
      </w:r>
    </w:p>
    <w:p w:rsidR="00411A51" w:rsidRPr="00173EDE" w:rsidRDefault="00411A51" w:rsidP="00173EDE">
      <w:pPr>
        <w:autoSpaceDE w:val="0"/>
        <w:autoSpaceDN w:val="0"/>
        <w:adjustRightInd w:val="0"/>
        <w:jc w:val="both"/>
        <w:rPr>
          <w:rFonts w:ascii="Arial" w:hAnsi="Arial" w:cs="Arial"/>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Capítulo VII</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Del Gasto</w:t>
      </w:r>
    </w:p>
    <w:p w:rsidR="00411A51" w:rsidRPr="00173EDE" w:rsidRDefault="00411A51" w:rsidP="00173EDE">
      <w:pPr>
        <w:autoSpaceDE w:val="0"/>
        <w:autoSpaceDN w:val="0"/>
        <w:adjustRightInd w:val="0"/>
        <w:jc w:val="center"/>
        <w:rPr>
          <w:rFonts w:ascii="Arial" w:hAnsi="Arial" w:cs="Arial"/>
          <w:b/>
        </w:rPr>
      </w:pPr>
    </w:p>
    <w:p w:rsidR="002C1138" w:rsidRPr="00173EDE"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21.-</w:t>
      </w:r>
      <w:r w:rsidRPr="00173EDE">
        <w:rPr>
          <w:rFonts w:ascii="Arial" w:hAnsi="Arial" w:cs="Arial"/>
        </w:rPr>
        <w:t xml:space="preserve"> Los programas sociales y los recursos a ellos destinados, son prioritarios, de interés público y su presupuesto no podrá ser menor al requerido para alcanzar sus metas. </w:t>
      </w:r>
    </w:p>
    <w:p w:rsidR="00411A51" w:rsidRPr="00173EDE" w:rsidRDefault="00411A51" w:rsidP="00173EDE">
      <w:pPr>
        <w:autoSpaceDE w:val="0"/>
        <w:autoSpaceDN w:val="0"/>
        <w:adjustRightInd w:val="0"/>
        <w:jc w:val="both"/>
        <w:rPr>
          <w:rFonts w:ascii="Arial" w:hAnsi="Arial" w:cs="Arial"/>
        </w:rPr>
      </w:pPr>
    </w:p>
    <w:p w:rsidR="00233BED" w:rsidRDefault="00233BED" w:rsidP="00173EDE">
      <w:pPr>
        <w:pStyle w:val="ecxmsonormal"/>
        <w:shd w:val="clear" w:color="auto" w:fill="FFFFFF"/>
        <w:spacing w:after="0"/>
        <w:jc w:val="both"/>
        <w:rPr>
          <w:rFonts w:ascii="Arial" w:hAnsi="Arial" w:cs="Arial"/>
          <w:color w:val="000000"/>
          <w:sz w:val="20"/>
          <w:szCs w:val="20"/>
        </w:rPr>
      </w:pPr>
      <w:r w:rsidRPr="00173EDE">
        <w:rPr>
          <w:rFonts w:ascii="Arial" w:hAnsi="Arial" w:cs="Arial"/>
          <w:b/>
          <w:sz w:val="20"/>
          <w:szCs w:val="20"/>
        </w:rPr>
        <w:t>ARTÍCULO</w:t>
      </w:r>
      <w:r w:rsidR="002C1138" w:rsidRPr="00173EDE">
        <w:rPr>
          <w:rFonts w:ascii="Arial" w:hAnsi="Arial" w:cs="Arial"/>
          <w:b/>
          <w:sz w:val="20"/>
          <w:szCs w:val="20"/>
        </w:rPr>
        <w:t xml:space="preserve"> 22.-</w:t>
      </w:r>
      <w:r w:rsidR="002C1138" w:rsidRPr="00173EDE">
        <w:rPr>
          <w:rFonts w:ascii="Arial" w:hAnsi="Arial" w:cs="Arial"/>
          <w:sz w:val="20"/>
          <w:szCs w:val="20"/>
        </w:rPr>
        <w:t xml:space="preserve">. </w:t>
      </w:r>
      <w:r w:rsidRPr="00173EDE">
        <w:rPr>
          <w:rFonts w:ascii="Arial" w:hAnsi="Arial" w:cs="Arial"/>
          <w:color w:val="000000"/>
          <w:sz w:val="20"/>
          <w:szCs w:val="20"/>
        </w:rPr>
        <w:t xml:space="preserve">La distribución de los recursos destinados a los programas sociales señalados en el artículo anterior, se hará con criterios de </w:t>
      </w:r>
      <w:r w:rsidRPr="00173EDE">
        <w:rPr>
          <w:rFonts w:ascii="Arial" w:hAnsi="Arial" w:cs="Arial"/>
          <w:bCs/>
          <w:sz w:val="20"/>
          <w:szCs w:val="20"/>
        </w:rPr>
        <w:t>igualdad</w:t>
      </w:r>
      <w:r w:rsidRPr="00173EDE">
        <w:rPr>
          <w:rFonts w:ascii="Arial" w:hAnsi="Arial" w:cs="Arial"/>
          <w:b/>
          <w:bCs/>
          <w:color w:val="FF0000"/>
          <w:sz w:val="20"/>
          <w:szCs w:val="20"/>
        </w:rPr>
        <w:t xml:space="preserve"> </w:t>
      </w:r>
      <w:r w:rsidRPr="00173EDE">
        <w:rPr>
          <w:rFonts w:ascii="Arial" w:hAnsi="Arial" w:cs="Arial"/>
          <w:color w:val="000000"/>
          <w:sz w:val="20"/>
          <w:szCs w:val="20"/>
        </w:rPr>
        <w:t>y transparencia, conforme a la normatividad aplicable.</w:t>
      </w:r>
    </w:p>
    <w:p w:rsidR="009E21F5" w:rsidRPr="00173EDE" w:rsidRDefault="009E21F5" w:rsidP="00173EDE">
      <w:pPr>
        <w:pStyle w:val="ecxmsonormal"/>
        <w:shd w:val="clear" w:color="auto" w:fill="FFFFFF"/>
        <w:spacing w:after="0"/>
        <w:jc w:val="both"/>
        <w:rPr>
          <w:rFonts w:ascii="Arial" w:hAnsi="Arial" w:cs="Arial"/>
          <w:color w:val="000000"/>
          <w:sz w:val="20"/>
          <w:szCs w:val="20"/>
        </w:rPr>
      </w:pPr>
    </w:p>
    <w:p w:rsidR="002C1138" w:rsidRPr="00173EDE"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23.-</w:t>
      </w:r>
      <w:r w:rsidR="002C1138" w:rsidRPr="00173EDE">
        <w:rPr>
          <w:rFonts w:ascii="Arial" w:hAnsi="Arial" w:cs="Arial"/>
        </w:rPr>
        <w:t xml:space="preserve"> El gasto destinado a los programas sociales para la erradicación de la pobreza no podrá ser inferior al del año fiscal anterior, en congruencia con la disponibilidad de recursos. </w:t>
      </w:r>
    </w:p>
    <w:p w:rsidR="008C22BF" w:rsidRPr="00173EDE" w:rsidRDefault="008C22BF" w:rsidP="00173EDE">
      <w:pPr>
        <w:autoSpaceDE w:val="0"/>
        <w:autoSpaceDN w:val="0"/>
        <w:adjustRightInd w:val="0"/>
        <w:jc w:val="both"/>
        <w:rPr>
          <w:rFonts w:ascii="Arial" w:hAnsi="Arial" w:cs="Arial"/>
        </w:rPr>
      </w:pPr>
    </w:p>
    <w:p w:rsidR="002C1138" w:rsidRPr="00173EDE"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24.-</w:t>
      </w:r>
      <w:r w:rsidR="002C1138" w:rsidRPr="00173EDE">
        <w:rPr>
          <w:rFonts w:ascii="Arial" w:hAnsi="Arial" w:cs="Arial"/>
        </w:rPr>
        <w:t xml:space="preserve"> Los recursos presupuestales estatales asignados a los programas sociales podrán ser complementados con recursos provenientes del Gobierno Federal y de los Ayuntamientos, así como con aportaciones de organismos internacionales y de los sectores social y privado. </w:t>
      </w:r>
    </w:p>
    <w:p w:rsidR="008C22BF" w:rsidRPr="00173EDE" w:rsidRDefault="008C22BF" w:rsidP="00173EDE">
      <w:pPr>
        <w:autoSpaceDE w:val="0"/>
        <w:autoSpaceDN w:val="0"/>
        <w:adjustRightInd w:val="0"/>
        <w:jc w:val="both"/>
        <w:rPr>
          <w:rFonts w:ascii="Arial" w:hAnsi="Arial" w:cs="Arial"/>
        </w:rPr>
      </w:pPr>
    </w:p>
    <w:p w:rsidR="002C1138" w:rsidRPr="00173EDE" w:rsidRDefault="002C1138" w:rsidP="00173EDE">
      <w:pPr>
        <w:autoSpaceDE w:val="0"/>
        <w:autoSpaceDN w:val="0"/>
        <w:adjustRightInd w:val="0"/>
        <w:jc w:val="both"/>
        <w:rPr>
          <w:rFonts w:ascii="Arial" w:hAnsi="Arial" w:cs="Arial"/>
        </w:rPr>
      </w:pPr>
      <w:r w:rsidRPr="00173EDE">
        <w:rPr>
          <w:rFonts w:ascii="Arial" w:hAnsi="Arial" w:cs="Arial"/>
          <w:b/>
        </w:rPr>
        <w:t>ART</w:t>
      </w:r>
      <w:r w:rsidR="00D41E74" w:rsidRPr="00173EDE">
        <w:rPr>
          <w:rFonts w:ascii="Arial" w:hAnsi="Arial" w:cs="Arial"/>
          <w:b/>
        </w:rPr>
        <w:t>Í</w:t>
      </w:r>
      <w:r w:rsidRPr="00173EDE">
        <w:rPr>
          <w:rFonts w:ascii="Arial" w:hAnsi="Arial" w:cs="Arial"/>
          <w:b/>
        </w:rPr>
        <w:t>CULO 25.-</w:t>
      </w:r>
      <w:r w:rsidRPr="00173EDE">
        <w:rPr>
          <w:rFonts w:ascii="Arial" w:hAnsi="Arial" w:cs="Arial"/>
        </w:rPr>
        <w:t xml:space="preserve"> El Ejecutivo del Estado podrá establecer y administrar un Fondo de Contingencia Social como respuesta a fenómenos económicos y presupuestales imprevistos. El Presupuesto de Egresos del Estado determinará el monto y las reglas mínimas a las que quedará sujeta su distribución y aplicación incluyendo las previsiones correspondientes para garantizar que los recursos del fondo sean utilizados en el ejercicio fiscal.</w:t>
      </w:r>
    </w:p>
    <w:p w:rsidR="008C22BF" w:rsidRPr="00173EDE" w:rsidRDefault="008C22BF" w:rsidP="00173EDE">
      <w:pPr>
        <w:autoSpaceDE w:val="0"/>
        <w:autoSpaceDN w:val="0"/>
        <w:adjustRightInd w:val="0"/>
        <w:jc w:val="both"/>
        <w:rPr>
          <w:rFonts w:ascii="Arial" w:hAnsi="Arial" w:cs="Arial"/>
        </w:rPr>
      </w:pP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lastRenderedPageBreak/>
        <w:t xml:space="preserve">Título IV </w:t>
      </w:r>
    </w:p>
    <w:p w:rsidR="002C1138" w:rsidRPr="00173EDE" w:rsidRDefault="002C1138" w:rsidP="00173EDE">
      <w:pPr>
        <w:autoSpaceDE w:val="0"/>
        <w:autoSpaceDN w:val="0"/>
        <w:adjustRightInd w:val="0"/>
        <w:jc w:val="center"/>
        <w:rPr>
          <w:rFonts w:ascii="Arial" w:hAnsi="Arial" w:cs="Arial"/>
          <w:b/>
        </w:rPr>
      </w:pPr>
      <w:r w:rsidRPr="00173EDE">
        <w:rPr>
          <w:rFonts w:ascii="Arial" w:hAnsi="Arial" w:cs="Arial"/>
          <w:b/>
        </w:rPr>
        <w:t xml:space="preserve">De los Sujetos del Desarrollo Social </w:t>
      </w:r>
    </w:p>
    <w:p w:rsidR="002C1138" w:rsidRDefault="002C1138" w:rsidP="00173EDE">
      <w:pPr>
        <w:autoSpaceDE w:val="0"/>
        <w:autoSpaceDN w:val="0"/>
        <w:adjustRightInd w:val="0"/>
        <w:jc w:val="center"/>
        <w:rPr>
          <w:rFonts w:ascii="Arial" w:hAnsi="Arial" w:cs="Arial"/>
          <w:b/>
        </w:rPr>
      </w:pPr>
      <w:r w:rsidRPr="00173EDE">
        <w:rPr>
          <w:rFonts w:ascii="Arial" w:hAnsi="Arial" w:cs="Arial"/>
          <w:b/>
        </w:rPr>
        <w:t>Capítulo Único</w:t>
      </w:r>
    </w:p>
    <w:p w:rsidR="0012382E" w:rsidRPr="00173EDE" w:rsidRDefault="0012382E" w:rsidP="00173EDE">
      <w:pPr>
        <w:autoSpaceDE w:val="0"/>
        <w:autoSpaceDN w:val="0"/>
        <w:adjustRightInd w:val="0"/>
        <w:jc w:val="center"/>
        <w:rPr>
          <w:rFonts w:ascii="Arial" w:hAnsi="Arial" w:cs="Arial"/>
          <w:b/>
        </w:rPr>
      </w:pPr>
    </w:p>
    <w:p w:rsidR="002C1138" w:rsidRPr="00173EDE"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26.-</w:t>
      </w:r>
      <w:r w:rsidR="002C1138" w:rsidRPr="00173EDE">
        <w:rPr>
          <w:rFonts w:ascii="Arial" w:hAnsi="Arial" w:cs="Arial"/>
        </w:rPr>
        <w:t xml:space="preserve"> Toda persona tiene derecho a participar y a beneficiarse de los programas sociales, de acuerdo con los principios rectores de la política social establecidos en el Artículo 5° de esta ley, en los términos que establezca la normatividad de cada programa. </w:t>
      </w:r>
    </w:p>
    <w:p w:rsidR="00295DF2" w:rsidRPr="00173EDE" w:rsidRDefault="00295DF2" w:rsidP="00173EDE">
      <w:pPr>
        <w:autoSpaceDE w:val="0"/>
        <w:autoSpaceDN w:val="0"/>
        <w:adjustRightInd w:val="0"/>
        <w:jc w:val="both"/>
        <w:rPr>
          <w:rFonts w:ascii="Arial" w:hAnsi="Arial" w:cs="Arial"/>
        </w:rPr>
      </w:pPr>
    </w:p>
    <w:p w:rsidR="00295DF2" w:rsidRPr="00173EDE"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27.-</w:t>
      </w:r>
      <w:r w:rsidR="002C1138" w:rsidRPr="00173EDE">
        <w:rPr>
          <w:rFonts w:ascii="Arial" w:hAnsi="Arial" w:cs="Arial"/>
        </w:rPr>
        <w:t xml:space="preserve"> Toda persona o grupo social en situación de vulnerabilidad tiene derecho a recibir acciones y apoyos tendientes a disminuir su desventaja en los términos que establezca la normatividad de cada programa. </w:t>
      </w:r>
    </w:p>
    <w:p w:rsidR="009B0144" w:rsidRDefault="009B0144" w:rsidP="00173EDE">
      <w:pPr>
        <w:autoSpaceDE w:val="0"/>
        <w:autoSpaceDN w:val="0"/>
        <w:adjustRightInd w:val="0"/>
        <w:jc w:val="both"/>
        <w:rPr>
          <w:rFonts w:ascii="Arial" w:hAnsi="Arial" w:cs="Arial"/>
        </w:rPr>
      </w:pPr>
    </w:p>
    <w:p w:rsidR="002C1138"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28.-</w:t>
      </w:r>
      <w:r w:rsidR="002C1138" w:rsidRPr="00173EDE">
        <w:rPr>
          <w:rFonts w:ascii="Arial" w:hAnsi="Arial" w:cs="Arial"/>
        </w:rPr>
        <w:t xml:space="preserve"> El Ejecutivo del Estado y los Ayuntamientos de los Municipios, en sus respectivos ámbitos, formularán y aplicarán políticas compensatorias y asistenciales, así como oportunidades de ingreso en beneficio de las personas, familias y grupos sociales en situación de marginación, pobreza y vulnerabilidad, destinando para ello los recursos presupuestales necesarios para el cumplimiento de las metas cuantificables establecidas. </w:t>
      </w:r>
    </w:p>
    <w:p w:rsidR="0012382E" w:rsidRPr="00173EDE" w:rsidRDefault="0012382E" w:rsidP="00173EDE">
      <w:pPr>
        <w:autoSpaceDE w:val="0"/>
        <w:autoSpaceDN w:val="0"/>
        <w:adjustRightInd w:val="0"/>
        <w:jc w:val="both"/>
        <w:rPr>
          <w:rFonts w:ascii="Arial" w:hAnsi="Arial" w:cs="Arial"/>
        </w:rPr>
      </w:pPr>
    </w:p>
    <w:p w:rsidR="002C1138" w:rsidRPr="00173EDE"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29.-</w:t>
      </w:r>
      <w:r w:rsidR="002C1138" w:rsidRPr="00173EDE">
        <w:rPr>
          <w:rFonts w:ascii="Arial" w:hAnsi="Arial" w:cs="Arial"/>
        </w:rPr>
        <w:t xml:space="preserve"> Los beneficiarios de los programas sociales tienen los siguientes derechos: </w:t>
      </w:r>
    </w:p>
    <w:p w:rsidR="00514AA4" w:rsidRPr="00406DCB" w:rsidRDefault="00514AA4" w:rsidP="00173EDE">
      <w:pPr>
        <w:autoSpaceDE w:val="0"/>
        <w:autoSpaceDN w:val="0"/>
        <w:adjustRightInd w:val="0"/>
        <w:jc w:val="both"/>
        <w:rPr>
          <w:rFonts w:ascii="Arial" w:hAnsi="Arial" w:cs="Arial"/>
          <w:szCs w:val="14"/>
        </w:rPr>
      </w:pPr>
    </w:p>
    <w:p w:rsidR="002C1138" w:rsidRPr="00173EDE" w:rsidRDefault="002C1138" w:rsidP="0012382E">
      <w:pPr>
        <w:autoSpaceDE w:val="0"/>
        <w:autoSpaceDN w:val="0"/>
        <w:adjustRightInd w:val="0"/>
        <w:spacing w:after="240"/>
        <w:jc w:val="both"/>
        <w:rPr>
          <w:rFonts w:ascii="Arial" w:hAnsi="Arial" w:cs="Arial"/>
        </w:rPr>
      </w:pPr>
      <w:r w:rsidRPr="00173EDE">
        <w:rPr>
          <w:rFonts w:ascii="Arial" w:hAnsi="Arial" w:cs="Arial"/>
          <w:b/>
        </w:rPr>
        <w:t>I.-</w:t>
      </w:r>
      <w:r w:rsidRPr="00173EDE">
        <w:rPr>
          <w:rFonts w:ascii="Arial" w:hAnsi="Arial" w:cs="Arial"/>
        </w:rPr>
        <w:t xml:space="preserve"> Recibir un trato respetuoso, oportuno y con calidad; </w:t>
      </w:r>
    </w:p>
    <w:p w:rsidR="002C1138" w:rsidRPr="00173EDE" w:rsidRDefault="002C1138" w:rsidP="0012382E">
      <w:pPr>
        <w:autoSpaceDE w:val="0"/>
        <w:autoSpaceDN w:val="0"/>
        <w:adjustRightInd w:val="0"/>
        <w:spacing w:after="240"/>
        <w:jc w:val="both"/>
        <w:rPr>
          <w:rFonts w:ascii="Arial" w:hAnsi="Arial" w:cs="Arial"/>
        </w:rPr>
      </w:pPr>
      <w:r w:rsidRPr="00173EDE">
        <w:rPr>
          <w:rFonts w:ascii="Arial" w:hAnsi="Arial" w:cs="Arial"/>
          <w:b/>
        </w:rPr>
        <w:t>II.-</w:t>
      </w:r>
      <w:r w:rsidRPr="00173EDE">
        <w:rPr>
          <w:rFonts w:ascii="Arial" w:hAnsi="Arial" w:cs="Arial"/>
        </w:rPr>
        <w:t xml:space="preserve"> Acceder a la información necesaria referente a dichos programas, sus reglas de operación, requisitos de acceso, recursos y cobertura, que deberá ser elaborada y publicada por las dependencias y entidades estatales y municipales correspondientes; </w:t>
      </w:r>
    </w:p>
    <w:p w:rsidR="002C1138" w:rsidRPr="00173EDE" w:rsidRDefault="002C1138" w:rsidP="0012382E">
      <w:pPr>
        <w:autoSpaceDE w:val="0"/>
        <w:autoSpaceDN w:val="0"/>
        <w:adjustRightInd w:val="0"/>
        <w:spacing w:after="240"/>
        <w:jc w:val="both"/>
        <w:rPr>
          <w:rFonts w:ascii="Arial" w:hAnsi="Arial" w:cs="Arial"/>
        </w:rPr>
      </w:pPr>
      <w:r w:rsidRPr="00173EDE">
        <w:rPr>
          <w:rFonts w:ascii="Arial" w:hAnsi="Arial" w:cs="Arial"/>
          <w:b/>
        </w:rPr>
        <w:t>III</w:t>
      </w:r>
      <w:r w:rsidRPr="00F718D3">
        <w:rPr>
          <w:rFonts w:ascii="Arial" w:hAnsi="Arial" w:cs="Arial"/>
          <w:b/>
        </w:rPr>
        <w:t xml:space="preserve">.- </w:t>
      </w:r>
      <w:r w:rsidRPr="00173EDE">
        <w:rPr>
          <w:rFonts w:ascii="Arial" w:hAnsi="Arial" w:cs="Arial"/>
        </w:rPr>
        <w:t xml:space="preserve">Tener la reserva y privacidad de la información personal; </w:t>
      </w:r>
    </w:p>
    <w:p w:rsidR="002C1138" w:rsidRPr="00173EDE" w:rsidRDefault="002C1138" w:rsidP="0012382E">
      <w:pPr>
        <w:autoSpaceDE w:val="0"/>
        <w:autoSpaceDN w:val="0"/>
        <w:adjustRightInd w:val="0"/>
        <w:spacing w:after="240"/>
        <w:jc w:val="both"/>
        <w:rPr>
          <w:rFonts w:ascii="Arial" w:hAnsi="Arial" w:cs="Arial"/>
        </w:rPr>
      </w:pPr>
      <w:r w:rsidRPr="00173EDE">
        <w:rPr>
          <w:rFonts w:ascii="Arial" w:hAnsi="Arial" w:cs="Arial"/>
          <w:b/>
        </w:rPr>
        <w:t>IV.-</w:t>
      </w:r>
      <w:r w:rsidRPr="00173EDE">
        <w:rPr>
          <w:rFonts w:ascii="Arial" w:hAnsi="Arial" w:cs="Arial"/>
        </w:rPr>
        <w:t xml:space="preserve">Presentar quejas y denuncias ante las instancias correspondientes por el incumplimiento de esta ley; y </w:t>
      </w:r>
    </w:p>
    <w:p w:rsidR="002C1138" w:rsidRDefault="002C1138" w:rsidP="0012382E">
      <w:pPr>
        <w:autoSpaceDE w:val="0"/>
        <w:autoSpaceDN w:val="0"/>
        <w:adjustRightInd w:val="0"/>
        <w:spacing w:after="240"/>
        <w:jc w:val="both"/>
        <w:rPr>
          <w:rFonts w:ascii="Arial" w:hAnsi="Arial" w:cs="Arial"/>
        </w:rPr>
      </w:pPr>
      <w:r w:rsidRPr="00173EDE">
        <w:rPr>
          <w:rFonts w:ascii="Arial" w:hAnsi="Arial" w:cs="Arial"/>
          <w:b/>
        </w:rPr>
        <w:t>V.-</w:t>
      </w:r>
      <w:r w:rsidRPr="00173EDE">
        <w:rPr>
          <w:rFonts w:ascii="Arial" w:hAnsi="Arial" w:cs="Arial"/>
        </w:rPr>
        <w:t xml:space="preserve">Recibir los servicios y prestaciones de los programas conforme a sus reglas de operación, salvo que les sean suspendidos por resolución administrativa o judicial debidamente fundada y motivada. </w:t>
      </w:r>
    </w:p>
    <w:p w:rsidR="002C1138" w:rsidRPr="00173EDE" w:rsidRDefault="00D41E74" w:rsidP="00173EDE">
      <w:pPr>
        <w:autoSpaceDE w:val="0"/>
        <w:autoSpaceDN w:val="0"/>
        <w:adjustRightInd w:val="0"/>
        <w:jc w:val="both"/>
        <w:rPr>
          <w:rFonts w:ascii="Arial" w:hAnsi="Arial" w:cs="Arial"/>
        </w:rPr>
      </w:pPr>
      <w:r w:rsidRPr="00173EDE">
        <w:rPr>
          <w:rFonts w:ascii="Arial" w:hAnsi="Arial" w:cs="Arial"/>
          <w:b/>
        </w:rPr>
        <w:t>ARTÍCULO</w:t>
      </w:r>
      <w:r w:rsidR="002C1138" w:rsidRPr="00173EDE">
        <w:rPr>
          <w:rFonts w:ascii="Arial" w:hAnsi="Arial" w:cs="Arial"/>
          <w:b/>
        </w:rPr>
        <w:t xml:space="preserve"> 30.-</w:t>
      </w:r>
      <w:r w:rsidR="002C1138" w:rsidRPr="00173EDE">
        <w:rPr>
          <w:rFonts w:ascii="Arial" w:hAnsi="Arial" w:cs="Arial"/>
        </w:rPr>
        <w:t xml:space="preserve"> Los beneficiarios de los programas sociales tienen las siguientes obligaciones: </w:t>
      </w:r>
    </w:p>
    <w:p w:rsidR="00173EDE" w:rsidRPr="00406DCB" w:rsidRDefault="00173EDE" w:rsidP="00173EDE">
      <w:pPr>
        <w:autoSpaceDE w:val="0"/>
        <w:autoSpaceDN w:val="0"/>
        <w:adjustRightInd w:val="0"/>
        <w:jc w:val="both"/>
        <w:rPr>
          <w:rFonts w:ascii="Arial" w:hAnsi="Arial" w:cs="Arial"/>
          <w:szCs w:val="14"/>
        </w:rPr>
      </w:pPr>
    </w:p>
    <w:p w:rsidR="002C1138" w:rsidRPr="00173EDE" w:rsidRDefault="002C1138" w:rsidP="0012382E">
      <w:pPr>
        <w:autoSpaceDE w:val="0"/>
        <w:autoSpaceDN w:val="0"/>
        <w:adjustRightInd w:val="0"/>
        <w:spacing w:after="240"/>
        <w:jc w:val="both"/>
        <w:rPr>
          <w:rFonts w:ascii="Arial" w:hAnsi="Arial" w:cs="Arial"/>
        </w:rPr>
      </w:pPr>
      <w:r w:rsidRPr="00173EDE">
        <w:rPr>
          <w:rFonts w:ascii="Arial" w:hAnsi="Arial" w:cs="Arial"/>
          <w:b/>
        </w:rPr>
        <w:t>I.-</w:t>
      </w:r>
      <w:r w:rsidRPr="00173EDE">
        <w:rPr>
          <w:rFonts w:ascii="Arial" w:hAnsi="Arial" w:cs="Arial"/>
        </w:rPr>
        <w:t xml:space="preserve"> Participar de manera corresponsable en los programas; </w:t>
      </w:r>
    </w:p>
    <w:p w:rsidR="002C1138" w:rsidRPr="00173EDE" w:rsidRDefault="002C1138" w:rsidP="0012382E">
      <w:pPr>
        <w:autoSpaceDE w:val="0"/>
        <w:autoSpaceDN w:val="0"/>
        <w:adjustRightInd w:val="0"/>
        <w:spacing w:after="240"/>
        <w:jc w:val="both"/>
        <w:rPr>
          <w:rFonts w:ascii="Arial" w:hAnsi="Arial" w:cs="Arial"/>
        </w:rPr>
      </w:pPr>
      <w:r w:rsidRPr="00173EDE">
        <w:rPr>
          <w:rFonts w:ascii="Arial" w:hAnsi="Arial" w:cs="Arial"/>
          <w:b/>
          <w:bCs/>
        </w:rPr>
        <w:t xml:space="preserve">II.- </w:t>
      </w:r>
      <w:r w:rsidRPr="00173EDE">
        <w:rPr>
          <w:rFonts w:ascii="Arial" w:hAnsi="Arial" w:cs="Arial"/>
        </w:rPr>
        <w:t xml:space="preserve">Proporcionar la información socioeconómica que les sea requerida por las autoridades, en los términos que establezca la normatividad correspondiente; y </w:t>
      </w:r>
    </w:p>
    <w:p w:rsidR="00FC4375" w:rsidRDefault="002C1138" w:rsidP="0012382E">
      <w:pPr>
        <w:autoSpaceDE w:val="0"/>
        <w:autoSpaceDN w:val="0"/>
        <w:adjustRightInd w:val="0"/>
        <w:jc w:val="both"/>
        <w:rPr>
          <w:rFonts w:ascii="Arial" w:hAnsi="Arial" w:cs="Arial"/>
        </w:rPr>
      </w:pPr>
      <w:r w:rsidRPr="00173EDE">
        <w:rPr>
          <w:rFonts w:ascii="Arial" w:hAnsi="Arial" w:cs="Arial"/>
          <w:b/>
          <w:bCs/>
        </w:rPr>
        <w:t xml:space="preserve">III.- </w:t>
      </w:r>
      <w:r w:rsidRPr="00173EDE">
        <w:rPr>
          <w:rFonts w:ascii="Arial" w:hAnsi="Arial" w:cs="Arial"/>
        </w:rPr>
        <w:t>Cumplir con la</w:t>
      </w:r>
      <w:r w:rsidR="0068742A">
        <w:rPr>
          <w:rFonts w:ascii="Arial" w:hAnsi="Arial" w:cs="Arial"/>
        </w:rPr>
        <w:t xml:space="preserve"> normatividad de los programas.</w:t>
      </w:r>
    </w:p>
    <w:p w:rsidR="0068742A" w:rsidRPr="00173EDE" w:rsidRDefault="0068742A" w:rsidP="0012382E">
      <w:pPr>
        <w:autoSpaceDE w:val="0"/>
        <w:autoSpaceDN w:val="0"/>
        <w:adjustRightInd w:val="0"/>
        <w:jc w:val="both"/>
        <w:rPr>
          <w:rFonts w:ascii="Arial" w:hAnsi="Arial" w:cs="Arial"/>
        </w:rPr>
      </w:pPr>
    </w:p>
    <w:p w:rsidR="00406DCB" w:rsidRDefault="00406DCB" w:rsidP="0068742A">
      <w:pPr>
        <w:autoSpaceDE w:val="0"/>
        <w:autoSpaceDN w:val="0"/>
        <w:adjustRightInd w:val="0"/>
        <w:jc w:val="center"/>
        <w:rPr>
          <w:rFonts w:ascii="Arial" w:hAnsi="Arial" w:cs="Arial"/>
          <w:b/>
          <w:bCs/>
        </w:rPr>
      </w:pPr>
    </w:p>
    <w:p w:rsidR="002C1138" w:rsidRPr="00173EDE" w:rsidRDefault="002C1138" w:rsidP="0068742A">
      <w:pPr>
        <w:autoSpaceDE w:val="0"/>
        <w:autoSpaceDN w:val="0"/>
        <w:adjustRightInd w:val="0"/>
        <w:jc w:val="center"/>
        <w:rPr>
          <w:rFonts w:ascii="Arial" w:hAnsi="Arial" w:cs="Arial"/>
          <w:b/>
        </w:rPr>
      </w:pPr>
      <w:r w:rsidRPr="00173EDE">
        <w:rPr>
          <w:rFonts w:ascii="Arial" w:hAnsi="Arial" w:cs="Arial"/>
          <w:b/>
          <w:bCs/>
        </w:rPr>
        <w:t xml:space="preserve">Título </w:t>
      </w:r>
      <w:r w:rsidRPr="00173EDE">
        <w:rPr>
          <w:rFonts w:ascii="Arial" w:hAnsi="Arial" w:cs="Arial"/>
          <w:b/>
        </w:rPr>
        <w:t>V</w:t>
      </w:r>
    </w:p>
    <w:p w:rsidR="002C1138" w:rsidRDefault="002C1138" w:rsidP="0068742A">
      <w:pPr>
        <w:autoSpaceDE w:val="0"/>
        <w:autoSpaceDN w:val="0"/>
        <w:adjustRightInd w:val="0"/>
        <w:jc w:val="center"/>
        <w:rPr>
          <w:rFonts w:ascii="Arial" w:hAnsi="Arial" w:cs="Arial"/>
          <w:b/>
          <w:bCs/>
        </w:rPr>
      </w:pPr>
      <w:r w:rsidRPr="00173EDE">
        <w:rPr>
          <w:rFonts w:ascii="Arial" w:hAnsi="Arial" w:cs="Arial"/>
          <w:b/>
          <w:bCs/>
        </w:rPr>
        <w:t>Del Padrón Único de Beneficiarios de Programas Sociales</w:t>
      </w:r>
    </w:p>
    <w:p w:rsidR="001E4654" w:rsidRPr="001E4654" w:rsidRDefault="001E4654" w:rsidP="0068742A">
      <w:pPr>
        <w:autoSpaceDE w:val="0"/>
        <w:autoSpaceDN w:val="0"/>
        <w:adjustRightInd w:val="0"/>
        <w:jc w:val="center"/>
        <w:rPr>
          <w:rFonts w:ascii="Arial" w:hAnsi="Arial" w:cs="Arial"/>
          <w:b/>
          <w:bCs/>
          <w:sz w:val="12"/>
          <w:szCs w:val="12"/>
        </w:rPr>
      </w:pPr>
    </w:p>
    <w:p w:rsidR="002C1138" w:rsidRPr="00173EDE" w:rsidRDefault="002C1138" w:rsidP="00173EDE">
      <w:pPr>
        <w:autoSpaceDE w:val="0"/>
        <w:autoSpaceDN w:val="0"/>
        <w:adjustRightInd w:val="0"/>
        <w:jc w:val="center"/>
        <w:rPr>
          <w:rFonts w:ascii="Arial" w:hAnsi="Arial" w:cs="Arial"/>
          <w:b/>
          <w:bCs/>
        </w:rPr>
      </w:pPr>
      <w:r w:rsidRPr="00173EDE">
        <w:rPr>
          <w:rFonts w:ascii="Arial" w:hAnsi="Arial" w:cs="Arial"/>
          <w:b/>
          <w:bCs/>
        </w:rPr>
        <w:t>Capítulo Único</w:t>
      </w:r>
    </w:p>
    <w:p w:rsidR="00FC4375" w:rsidRPr="00173EDE" w:rsidRDefault="00FC4375" w:rsidP="00173EDE">
      <w:pPr>
        <w:autoSpaceDE w:val="0"/>
        <w:autoSpaceDN w:val="0"/>
        <w:adjustRightInd w:val="0"/>
        <w:jc w:val="center"/>
        <w:rPr>
          <w:rFonts w:ascii="Arial" w:hAnsi="Arial" w:cs="Arial"/>
          <w:b/>
          <w:bCs/>
        </w:rPr>
      </w:pPr>
    </w:p>
    <w:p w:rsidR="00233BED" w:rsidRPr="00173EDE" w:rsidRDefault="002C1138" w:rsidP="0012382E">
      <w:pPr>
        <w:pStyle w:val="ecxmsonormal"/>
        <w:shd w:val="clear" w:color="auto" w:fill="FFFFFF"/>
        <w:spacing w:after="0"/>
        <w:jc w:val="both"/>
        <w:rPr>
          <w:rFonts w:ascii="Arial" w:hAnsi="Arial" w:cs="Arial"/>
          <w:color w:val="000000"/>
          <w:sz w:val="20"/>
          <w:szCs w:val="20"/>
        </w:rPr>
      </w:pPr>
      <w:r w:rsidRPr="00173EDE">
        <w:rPr>
          <w:rFonts w:ascii="Arial" w:hAnsi="Arial" w:cs="Arial"/>
          <w:b/>
          <w:bCs/>
          <w:sz w:val="20"/>
          <w:szCs w:val="20"/>
        </w:rPr>
        <w:t>ART</w:t>
      </w:r>
      <w:r w:rsidR="00233BED" w:rsidRPr="00173EDE">
        <w:rPr>
          <w:rFonts w:ascii="Arial" w:hAnsi="Arial" w:cs="Arial"/>
          <w:b/>
          <w:bCs/>
          <w:sz w:val="20"/>
          <w:szCs w:val="20"/>
        </w:rPr>
        <w:t>Í</w:t>
      </w:r>
      <w:r w:rsidRPr="00173EDE">
        <w:rPr>
          <w:rFonts w:ascii="Arial" w:hAnsi="Arial" w:cs="Arial"/>
          <w:b/>
          <w:bCs/>
          <w:sz w:val="20"/>
          <w:szCs w:val="20"/>
        </w:rPr>
        <w:t xml:space="preserve">CULO 31.- </w:t>
      </w:r>
      <w:r w:rsidR="00233BED" w:rsidRPr="00173EDE">
        <w:rPr>
          <w:rFonts w:ascii="Arial" w:hAnsi="Arial" w:cs="Arial"/>
          <w:color w:val="000000"/>
          <w:sz w:val="20"/>
          <w:szCs w:val="20"/>
        </w:rPr>
        <w:t xml:space="preserve">Con el propósito de asegurar la </w:t>
      </w:r>
      <w:r w:rsidR="00233BED" w:rsidRPr="00173EDE">
        <w:rPr>
          <w:rFonts w:ascii="Arial" w:hAnsi="Arial" w:cs="Arial"/>
          <w:bCs/>
          <w:sz w:val="20"/>
          <w:szCs w:val="20"/>
        </w:rPr>
        <w:t>igualdad</w:t>
      </w:r>
      <w:r w:rsidR="00233BED" w:rsidRPr="00173EDE">
        <w:rPr>
          <w:rFonts w:ascii="Arial" w:hAnsi="Arial" w:cs="Arial"/>
          <w:color w:val="000000"/>
          <w:sz w:val="20"/>
          <w:szCs w:val="20"/>
        </w:rPr>
        <w:t xml:space="preserve"> y la eficacia de los programas sociales, el Ejecutivo del Estado y los Ayuntamientos de los Municipios, en el ámbito de sus competencias, integrarán el Padrón Único de Beneficiarios de los Programas Sociales.</w:t>
      </w:r>
    </w:p>
    <w:p w:rsidR="00C71ED4" w:rsidRPr="00406DCB" w:rsidRDefault="00C71ED4" w:rsidP="0012382E">
      <w:pPr>
        <w:pStyle w:val="ecxmsonormal"/>
        <w:shd w:val="clear" w:color="auto" w:fill="FFFFFF"/>
        <w:spacing w:after="0"/>
        <w:jc w:val="both"/>
        <w:rPr>
          <w:rFonts w:ascii="Arial" w:hAnsi="Arial" w:cs="Arial"/>
          <w:color w:val="000000"/>
          <w:sz w:val="20"/>
          <w:szCs w:val="18"/>
        </w:rPr>
      </w:pPr>
    </w:p>
    <w:p w:rsidR="004B7C83" w:rsidRPr="004B7C83" w:rsidRDefault="002C1138" w:rsidP="004B7C83">
      <w:pPr>
        <w:tabs>
          <w:tab w:val="left" w:pos="900"/>
        </w:tabs>
        <w:autoSpaceDE w:val="0"/>
        <w:autoSpaceDN w:val="0"/>
        <w:adjustRightInd w:val="0"/>
        <w:jc w:val="both"/>
        <w:rPr>
          <w:rFonts w:ascii="Arial" w:hAnsi="Arial" w:cs="Arial"/>
          <w:color w:val="000000"/>
          <w:lang w:val="es-ES"/>
        </w:rPr>
      </w:pPr>
      <w:r w:rsidRPr="004B7C83">
        <w:rPr>
          <w:rFonts w:ascii="Arial" w:hAnsi="Arial" w:cs="Arial"/>
          <w:b/>
          <w:color w:val="000000"/>
          <w:lang w:val="es-ES"/>
        </w:rPr>
        <w:t>ART</w:t>
      </w:r>
      <w:r w:rsidR="00D41E74" w:rsidRPr="004B7C83">
        <w:rPr>
          <w:rFonts w:ascii="Arial" w:hAnsi="Arial" w:cs="Arial"/>
          <w:b/>
          <w:color w:val="000000"/>
          <w:lang w:val="es-ES"/>
        </w:rPr>
        <w:t>Í</w:t>
      </w:r>
      <w:r w:rsidRPr="004B7C83">
        <w:rPr>
          <w:rFonts w:ascii="Arial" w:hAnsi="Arial" w:cs="Arial"/>
          <w:b/>
          <w:color w:val="000000"/>
          <w:lang w:val="es-ES"/>
        </w:rPr>
        <w:t>CULO 32</w:t>
      </w:r>
      <w:r w:rsidRPr="004B7C83">
        <w:rPr>
          <w:rFonts w:ascii="Arial" w:hAnsi="Arial" w:cs="Arial"/>
          <w:color w:val="000000"/>
          <w:lang w:val="es-ES"/>
        </w:rPr>
        <w:t>.-</w:t>
      </w:r>
      <w:r w:rsidR="001E4654" w:rsidRPr="004B7C83">
        <w:rPr>
          <w:rFonts w:ascii="Arial" w:hAnsi="Arial" w:cs="Arial"/>
          <w:color w:val="000000"/>
          <w:lang w:val="es-ES"/>
        </w:rPr>
        <w:t xml:space="preserve"> </w:t>
      </w:r>
      <w:r w:rsidR="004B7C83" w:rsidRPr="004B7C83">
        <w:rPr>
          <w:rFonts w:ascii="Arial" w:hAnsi="Arial" w:cs="Arial"/>
          <w:color w:val="000000"/>
          <w:lang w:val="es-ES"/>
        </w:rPr>
        <w:t>La Secretaría de Bienestar Social será responsable de la integración y actualización de los datos relativos al Padrón Único de Beneficiarios de los Programas Sociales del Gobierno del Estado y podrá convenir con los gobiernos municipales la integración de los beneficiarios de sus programas sociales al padrón estatal.</w:t>
      </w:r>
    </w:p>
    <w:p w:rsidR="00173EDE" w:rsidRPr="00F718D3" w:rsidRDefault="00173EDE" w:rsidP="00173EDE">
      <w:pPr>
        <w:autoSpaceDE w:val="0"/>
        <w:autoSpaceDN w:val="0"/>
        <w:adjustRightInd w:val="0"/>
        <w:spacing w:line="276" w:lineRule="auto"/>
        <w:jc w:val="both"/>
        <w:rPr>
          <w:rFonts w:ascii="Arial" w:hAnsi="Arial" w:cs="Arial"/>
          <w:sz w:val="16"/>
          <w:szCs w:val="16"/>
        </w:rPr>
      </w:pPr>
    </w:p>
    <w:p w:rsidR="002C1138" w:rsidRPr="008679E5" w:rsidRDefault="002C1138" w:rsidP="0068742A">
      <w:pPr>
        <w:autoSpaceDE w:val="0"/>
        <w:autoSpaceDN w:val="0"/>
        <w:adjustRightInd w:val="0"/>
        <w:jc w:val="center"/>
        <w:rPr>
          <w:rFonts w:ascii="Arial" w:hAnsi="Arial" w:cs="Arial"/>
          <w:b/>
        </w:rPr>
      </w:pPr>
      <w:r w:rsidRPr="008679E5">
        <w:rPr>
          <w:rFonts w:ascii="Arial" w:hAnsi="Arial" w:cs="Arial"/>
          <w:b/>
        </w:rPr>
        <w:lastRenderedPageBreak/>
        <w:t xml:space="preserve">Título VI </w:t>
      </w:r>
    </w:p>
    <w:p w:rsidR="002C1138" w:rsidRPr="008679E5" w:rsidRDefault="002C1138" w:rsidP="0068742A">
      <w:pPr>
        <w:autoSpaceDE w:val="0"/>
        <w:autoSpaceDN w:val="0"/>
        <w:adjustRightInd w:val="0"/>
        <w:jc w:val="center"/>
        <w:rPr>
          <w:rFonts w:ascii="Arial" w:hAnsi="Arial" w:cs="Arial"/>
          <w:b/>
        </w:rPr>
      </w:pPr>
      <w:r w:rsidRPr="008679E5">
        <w:rPr>
          <w:rFonts w:ascii="Arial" w:hAnsi="Arial" w:cs="Arial"/>
          <w:b/>
        </w:rPr>
        <w:t xml:space="preserve">De la Participación Social </w:t>
      </w:r>
    </w:p>
    <w:p w:rsidR="002C1138" w:rsidRPr="00173EDE" w:rsidRDefault="002C1138" w:rsidP="00173EDE">
      <w:pPr>
        <w:autoSpaceDE w:val="0"/>
        <w:autoSpaceDN w:val="0"/>
        <w:adjustRightInd w:val="0"/>
        <w:spacing w:line="276" w:lineRule="auto"/>
        <w:jc w:val="center"/>
        <w:rPr>
          <w:rFonts w:ascii="Arial" w:hAnsi="Arial" w:cs="Arial"/>
          <w:b/>
          <w:sz w:val="16"/>
          <w:szCs w:val="16"/>
        </w:rPr>
      </w:pPr>
    </w:p>
    <w:p w:rsidR="002C1138" w:rsidRPr="008679E5" w:rsidRDefault="002C1138" w:rsidP="0068742A">
      <w:pPr>
        <w:autoSpaceDE w:val="0"/>
        <w:autoSpaceDN w:val="0"/>
        <w:adjustRightInd w:val="0"/>
        <w:jc w:val="center"/>
        <w:rPr>
          <w:rFonts w:ascii="Arial" w:hAnsi="Arial" w:cs="Arial"/>
          <w:b/>
        </w:rPr>
      </w:pPr>
      <w:r w:rsidRPr="008679E5">
        <w:rPr>
          <w:rFonts w:ascii="Arial" w:hAnsi="Arial" w:cs="Arial"/>
          <w:b/>
        </w:rPr>
        <w:t xml:space="preserve">Capítulo I </w:t>
      </w:r>
    </w:p>
    <w:p w:rsidR="002C1138" w:rsidRDefault="002C1138" w:rsidP="0068742A">
      <w:pPr>
        <w:autoSpaceDE w:val="0"/>
        <w:autoSpaceDN w:val="0"/>
        <w:adjustRightInd w:val="0"/>
        <w:jc w:val="center"/>
        <w:rPr>
          <w:rFonts w:ascii="Arial" w:hAnsi="Arial" w:cs="Arial"/>
          <w:b/>
        </w:rPr>
      </w:pPr>
      <w:r w:rsidRPr="008679E5">
        <w:rPr>
          <w:rFonts w:ascii="Arial" w:hAnsi="Arial" w:cs="Arial"/>
          <w:b/>
        </w:rPr>
        <w:t>De la Participación y Organización Social</w:t>
      </w:r>
    </w:p>
    <w:p w:rsidR="00173EDE" w:rsidRPr="00CC48EE" w:rsidRDefault="00173EDE" w:rsidP="00173EDE">
      <w:pPr>
        <w:autoSpaceDE w:val="0"/>
        <w:autoSpaceDN w:val="0"/>
        <w:adjustRightInd w:val="0"/>
        <w:spacing w:line="276" w:lineRule="auto"/>
        <w:jc w:val="center"/>
        <w:rPr>
          <w:rFonts w:ascii="Arial" w:hAnsi="Arial" w:cs="Arial"/>
          <w:b/>
          <w:sz w:val="24"/>
          <w:szCs w:val="16"/>
        </w:rPr>
      </w:pPr>
    </w:p>
    <w:p w:rsidR="002C1138" w:rsidRDefault="00D41E74" w:rsidP="0012382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33.-</w:t>
      </w:r>
      <w:r w:rsidR="002C1138" w:rsidRPr="008679E5">
        <w:rPr>
          <w:rFonts w:ascii="Arial" w:hAnsi="Arial" w:cs="Arial"/>
        </w:rPr>
        <w:t xml:space="preserve"> El Ejecutivo del Estado y los Ayuntamientos de los Municipios garantizarán el derecho de los beneficiarios y de la sociedad a participar de manera activa y corresponsable en la planeación, ejecución, evaluación y supervisión de la política social. </w:t>
      </w:r>
    </w:p>
    <w:p w:rsidR="0012382E" w:rsidRPr="00406DCB" w:rsidRDefault="0012382E" w:rsidP="00173EDE">
      <w:pPr>
        <w:autoSpaceDE w:val="0"/>
        <w:autoSpaceDN w:val="0"/>
        <w:adjustRightInd w:val="0"/>
        <w:spacing w:line="276" w:lineRule="auto"/>
        <w:jc w:val="both"/>
        <w:rPr>
          <w:rFonts w:ascii="Arial" w:hAnsi="Arial" w:cs="Arial"/>
          <w:szCs w:val="16"/>
        </w:rPr>
      </w:pPr>
    </w:p>
    <w:p w:rsidR="002C1138" w:rsidRDefault="002C1138" w:rsidP="0012382E">
      <w:pPr>
        <w:autoSpaceDE w:val="0"/>
        <w:autoSpaceDN w:val="0"/>
        <w:adjustRightInd w:val="0"/>
        <w:jc w:val="both"/>
        <w:rPr>
          <w:rFonts w:ascii="Arial" w:hAnsi="Arial" w:cs="Arial"/>
        </w:rPr>
      </w:pPr>
      <w:r w:rsidRPr="008679E5">
        <w:rPr>
          <w:rFonts w:ascii="Arial" w:hAnsi="Arial" w:cs="Arial"/>
          <w:b/>
        </w:rPr>
        <w:t>ART</w:t>
      </w:r>
      <w:r w:rsidR="00D41E74">
        <w:rPr>
          <w:rFonts w:ascii="Arial" w:hAnsi="Arial" w:cs="Arial"/>
          <w:b/>
        </w:rPr>
        <w:t>Í</w:t>
      </w:r>
      <w:r w:rsidRPr="008679E5">
        <w:rPr>
          <w:rFonts w:ascii="Arial" w:hAnsi="Arial" w:cs="Arial"/>
          <w:b/>
        </w:rPr>
        <w:t>CULO 34.-</w:t>
      </w:r>
      <w:r w:rsidRPr="008679E5">
        <w:rPr>
          <w:rFonts w:ascii="Arial" w:hAnsi="Arial" w:cs="Arial"/>
        </w:rPr>
        <w:t xml:space="preserve"> El Ejecutivo del Estado y los Ayuntamientos de los Municipios podrán convocar a las organizaciones civiles y sociales, instituciones académicas, organizaciones de la iniciativa privada y todas aquéllas que tengan como objetivo impulsar el desarrollo social, a participar en las acciones relacionadas con el diseño de la ejecución y evaluación de los programas y acciones en esta materia. </w:t>
      </w:r>
    </w:p>
    <w:p w:rsidR="004B7C83" w:rsidRPr="00406DCB" w:rsidRDefault="004B7C83" w:rsidP="0012382E">
      <w:pPr>
        <w:autoSpaceDE w:val="0"/>
        <w:autoSpaceDN w:val="0"/>
        <w:adjustRightInd w:val="0"/>
        <w:jc w:val="both"/>
        <w:rPr>
          <w:rFonts w:ascii="Arial" w:hAnsi="Arial" w:cs="Arial"/>
          <w:szCs w:val="18"/>
        </w:rPr>
      </w:pPr>
    </w:p>
    <w:p w:rsidR="002C1138" w:rsidRDefault="00D41E74" w:rsidP="0012382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35.-</w:t>
      </w:r>
      <w:r w:rsidR="002C1138" w:rsidRPr="008679E5">
        <w:rPr>
          <w:rFonts w:ascii="Arial" w:hAnsi="Arial" w:cs="Arial"/>
        </w:rPr>
        <w:t xml:space="preserve"> El Ejecutivo del Estado y los Ayuntamientos de los Municipios procurarán la participación organizada amplia, plural y democrática, a través de figuras asociativas, en el ámbito de la comunidad, ejido, colonia, barrio o delegación, o cualquier otra unidad territorial en donde se apliquen programas sociales, para la priorización de sus demandas y gestión de obras, acciones y apoyos. </w:t>
      </w:r>
    </w:p>
    <w:p w:rsidR="00173EDE" w:rsidRPr="00406DCB" w:rsidRDefault="00173EDE" w:rsidP="00173EDE">
      <w:pPr>
        <w:autoSpaceDE w:val="0"/>
        <w:autoSpaceDN w:val="0"/>
        <w:adjustRightInd w:val="0"/>
        <w:spacing w:line="276" w:lineRule="auto"/>
        <w:jc w:val="both"/>
        <w:rPr>
          <w:rFonts w:ascii="Arial" w:hAnsi="Arial" w:cs="Arial"/>
          <w:szCs w:val="18"/>
        </w:rPr>
      </w:pPr>
    </w:p>
    <w:p w:rsidR="002C1138" w:rsidRDefault="00D41E74" w:rsidP="0012382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36.-</w:t>
      </w:r>
      <w:r w:rsidR="002C1138" w:rsidRPr="008679E5">
        <w:rPr>
          <w:rFonts w:ascii="Arial" w:hAnsi="Arial" w:cs="Arial"/>
        </w:rPr>
        <w:t xml:space="preserve"> El Ejecutivo del Estado y los Ayuntamientos de los Municipios promoverán la participación organizada de los beneficiarios de los programas sociales, a través de figuras asociativas, en la ejecución, supervisión, control y vigilancia y mantenimiento de las obras, acciones y apoyos. </w:t>
      </w:r>
    </w:p>
    <w:p w:rsidR="00173EDE" w:rsidRPr="00CC48EE" w:rsidRDefault="00173EDE" w:rsidP="0012382E">
      <w:pPr>
        <w:autoSpaceDE w:val="0"/>
        <w:autoSpaceDN w:val="0"/>
        <w:adjustRightInd w:val="0"/>
        <w:jc w:val="both"/>
        <w:rPr>
          <w:rFonts w:ascii="Arial" w:hAnsi="Arial" w:cs="Arial"/>
          <w:sz w:val="28"/>
        </w:rPr>
      </w:pPr>
    </w:p>
    <w:p w:rsidR="002C1138" w:rsidRPr="008679E5" w:rsidRDefault="002C1138" w:rsidP="0012382E">
      <w:pPr>
        <w:autoSpaceDE w:val="0"/>
        <w:autoSpaceDN w:val="0"/>
        <w:adjustRightInd w:val="0"/>
        <w:jc w:val="center"/>
        <w:rPr>
          <w:rFonts w:ascii="Arial" w:hAnsi="Arial" w:cs="Arial"/>
          <w:b/>
          <w:bCs/>
        </w:rPr>
      </w:pPr>
      <w:r w:rsidRPr="008679E5">
        <w:rPr>
          <w:rFonts w:ascii="Arial" w:hAnsi="Arial" w:cs="Arial"/>
          <w:b/>
          <w:bCs/>
        </w:rPr>
        <w:t>Capítulo II</w:t>
      </w:r>
    </w:p>
    <w:p w:rsidR="002C1138" w:rsidRDefault="002C1138" w:rsidP="0012382E">
      <w:pPr>
        <w:autoSpaceDE w:val="0"/>
        <w:autoSpaceDN w:val="0"/>
        <w:adjustRightInd w:val="0"/>
        <w:jc w:val="center"/>
        <w:rPr>
          <w:rFonts w:ascii="Arial" w:hAnsi="Arial" w:cs="Arial"/>
          <w:b/>
          <w:bCs/>
        </w:rPr>
      </w:pPr>
      <w:r w:rsidRPr="008679E5">
        <w:rPr>
          <w:rFonts w:ascii="Arial" w:hAnsi="Arial" w:cs="Arial"/>
          <w:b/>
          <w:bCs/>
        </w:rPr>
        <w:t>De la Contraloría Social</w:t>
      </w:r>
    </w:p>
    <w:p w:rsidR="00173EDE" w:rsidRPr="00CC48EE" w:rsidRDefault="00173EDE" w:rsidP="0012382E">
      <w:pPr>
        <w:autoSpaceDE w:val="0"/>
        <w:autoSpaceDN w:val="0"/>
        <w:adjustRightInd w:val="0"/>
        <w:jc w:val="center"/>
        <w:rPr>
          <w:rFonts w:ascii="Arial" w:hAnsi="Arial" w:cs="Arial"/>
          <w:b/>
          <w:bCs/>
          <w:sz w:val="24"/>
        </w:rPr>
      </w:pPr>
    </w:p>
    <w:p w:rsidR="002C1138" w:rsidRDefault="00D41E74" w:rsidP="0012382E">
      <w:pPr>
        <w:autoSpaceDE w:val="0"/>
        <w:autoSpaceDN w:val="0"/>
        <w:adjustRightInd w:val="0"/>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37.- </w:t>
      </w:r>
      <w:r w:rsidR="002C1138" w:rsidRPr="008679E5">
        <w:rPr>
          <w:rFonts w:ascii="Arial" w:hAnsi="Arial" w:cs="Arial"/>
        </w:rPr>
        <w:t xml:space="preserve">Se reconoce a la Contraloría Social como el mecanismo de los beneficiarios, de manera organizada, para verificar el cumplimiento de las metas y la correcta aplicación de los recursos públicos asignados a los programas sociales. </w:t>
      </w:r>
    </w:p>
    <w:p w:rsidR="00173EDE" w:rsidRPr="00406DCB" w:rsidRDefault="00173EDE" w:rsidP="0012382E">
      <w:pPr>
        <w:autoSpaceDE w:val="0"/>
        <w:autoSpaceDN w:val="0"/>
        <w:adjustRightInd w:val="0"/>
        <w:jc w:val="both"/>
        <w:rPr>
          <w:rFonts w:ascii="Arial" w:hAnsi="Arial" w:cs="Arial"/>
          <w:szCs w:val="18"/>
        </w:rPr>
      </w:pPr>
    </w:p>
    <w:p w:rsidR="002C1138" w:rsidRDefault="00D41E74" w:rsidP="0012382E">
      <w:pPr>
        <w:autoSpaceDE w:val="0"/>
        <w:autoSpaceDN w:val="0"/>
        <w:adjustRightInd w:val="0"/>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38.- </w:t>
      </w:r>
      <w:r w:rsidR="002C1138" w:rsidRPr="008679E5">
        <w:rPr>
          <w:rFonts w:ascii="Arial" w:hAnsi="Arial" w:cs="Arial"/>
        </w:rPr>
        <w:t xml:space="preserve">El Ejecutivo del Estado y los Ayuntamientos de los Municipios impulsarán la Contraloría Social y su representación en la participación organizada de los beneficiarios de los programas sociales financiados parcial o totalmente con recursos estatales o municipales. </w:t>
      </w:r>
    </w:p>
    <w:p w:rsidR="00533295" w:rsidRPr="008679E5" w:rsidRDefault="00533295" w:rsidP="00173EDE">
      <w:pPr>
        <w:autoSpaceDE w:val="0"/>
        <w:autoSpaceDN w:val="0"/>
        <w:adjustRightInd w:val="0"/>
        <w:spacing w:line="276" w:lineRule="auto"/>
        <w:jc w:val="both"/>
        <w:rPr>
          <w:rFonts w:ascii="Arial" w:hAnsi="Arial" w:cs="Arial"/>
        </w:rPr>
      </w:pPr>
    </w:p>
    <w:p w:rsidR="002C1138" w:rsidRDefault="00D41E74" w:rsidP="00173EDE">
      <w:pPr>
        <w:autoSpaceDE w:val="0"/>
        <w:autoSpaceDN w:val="0"/>
        <w:adjustRightInd w:val="0"/>
        <w:spacing w:line="276" w:lineRule="auto"/>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39.- </w:t>
      </w:r>
      <w:r w:rsidR="002C1138" w:rsidRPr="008679E5">
        <w:rPr>
          <w:rFonts w:ascii="Arial" w:hAnsi="Arial" w:cs="Arial"/>
        </w:rPr>
        <w:t xml:space="preserve">Son funciones de la Contraloría Social: </w:t>
      </w:r>
    </w:p>
    <w:p w:rsidR="00533295" w:rsidRPr="00406DCB" w:rsidRDefault="00533295" w:rsidP="00173EDE">
      <w:pPr>
        <w:autoSpaceDE w:val="0"/>
        <w:autoSpaceDN w:val="0"/>
        <w:adjustRightInd w:val="0"/>
        <w:spacing w:line="276" w:lineRule="auto"/>
        <w:jc w:val="both"/>
        <w:rPr>
          <w:rFonts w:ascii="Arial" w:hAnsi="Arial" w:cs="Arial"/>
          <w:szCs w:val="10"/>
        </w:rPr>
      </w:pPr>
    </w:p>
    <w:p w:rsidR="002C1138" w:rsidRDefault="002C1138" w:rsidP="0012382E">
      <w:pPr>
        <w:autoSpaceDE w:val="0"/>
        <w:autoSpaceDN w:val="0"/>
        <w:adjustRightInd w:val="0"/>
        <w:jc w:val="both"/>
        <w:rPr>
          <w:rFonts w:ascii="Arial" w:hAnsi="Arial" w:cs="Arial"/>
        </w:rPr>
      </w:pPr>
      <w:r w:rsidRPr="008679E5">
        <w:rPr>
          <w:rFonts w:ascii="Arial" w:hAnsi="Arial" w:cs="Arial"/>
          <w:b/>
          <w:bCs/>
        </w:rPr>
        <w:t xml:space="preserve">I.- </w:t>
      </w:r>
      <w:r w:rsidRPr="008679E5">
        <w:rPr>
          <w:rFonts w:ascii="Arial" w:hAnsi="Arial" w:cs="Arial"/>
        </w:rPr>
        <w:t xml:space="preserve">Solicitar la información a las autoridades estatales y municipales responsables de los programas sociales que considere necesaria para el desempeño de sus funciones; </w:t>
      </w:r>
    </w:p>
    <w:p w:rsidR="00533295" w:rsidRPr="00CC48EE" w:rsidRDefault="00533295" w:rsidP="0012382E">
      <w:pPr>
        <w:autoSpaceDE w:val="0"/>
        <w:autoSpaceDN w:val="0"/>
        <w:adjustRightInd w:val="0"/>
        <w:jc w:val="both"/>
        <w:rPr>
          <w:rFonts w:ascii="Arial" w:hAnsi="Arial" w:cs="Arial"/>
          <w:szCs w:val="12"/>
        </w:rPr>
      </w:pPr>
    </w:p>
    <w:p w:rsidR="002C1138" w:rsidRDefault="002C1138" w:rsidP="0012382E">
      <w:pPr>
        <w:autoSpaceDE w:val="0"/>
        <w:autoSpaceDN w:val="0"/>
        <w:adjustRightInd w:val="0"/>
        <w:jc w:val="both"/>
        <w:rPr>
          <w:rFonts w:ascii="Arial" w:hAnsi="Arial" w:cs="Arial"/>
        </w:rPr>
      </w:pPr>
      <w:r w:rsidRPr="008679E5">
        <w:rPr>
          <w:rFonts w:ascii="Arial" w:hAnsi="Arial" w:cs="Arial"/>
          <w:b/>
          <w:bCs/>
        </w:rPr>
        <w:t xml:space="preserve">II.- </w:t>
      </w:r>
      <w:r w:rsidRPr="008679E5">
        <w:rPr>
          <w:rFonts w:ascii="Arial" w:hAnsi="Arial" w:cs="Arial"/>
        </w:rPr>
        <w:t xml:space="preserve">Vigilar el ejercicio de los recursos públicos y la aplicación de los programas sociales, conforme a la ley; </w:t>
      </w:r>
    </w:p>
    <w:p w:rsidR="00533295" w:rsidRPr="00CC48EE" w:rsidRDefault="00533295" w:rsidP="0012382E">
      <w:pPr>
        <w:autoSpaceDE w:val="0"/>
        <w:autoSpaceDN w:val="0"/>
        <w:adjustRightInd w:val="0"/>
        <w:jc w:val="both"/>
        <w:rPr>
          <w:rFonts w:ascii="Arial" w:hAnsi="Arial" w:cs="Arial"/>
          <w:szCs w:val="12"/>
        </w:rPr>
      </w:pPr>
    </w:p>
    <w:p w:rsidR="002C1138" w:rsidRDefault="002C1138" w:rsidP="0012382E">
      <w:pPr>
        <w:autoSpaceDE w:val="0"/>
        <w:autoSpaceDN w:val="0"/>
        <w:adjustRightInd w:val="0"/>
        <w:jc w:val="both"/>
        <w:rPr>
          <w:rFonts w:ascii="Arial" w:hAnsi="Arial" w:cs="Arial"/>
        </w:rPr>
      </w:pPr>
      <w:r w:rsidRPr="008679E5">
        <w:rPr>
          <w:rFonts w:ascii="Arial" w:hAnsi="Arial" w:cs="Arial"/>
          <w:b/>
        </w:rPr>
        <w:t>III.-</w:t>
      </w:r>
      <w:r w:rsidRPr="008679E5">
        <w:rPr>
          <w:rFonts w:ascii="Arial" w:hAnsi="Arial" w:cs="Arial"/>
        </w:rPr>
        <w:t xml:space="preserve"> Emitir informes sobre el desempeño de los programas sociales y la ejecución de los recursos públicos; </w:t>
      </w:r>
    </w:p>
    <w:p w:rsidR="008C22BF" w:rsidRPr="00CC48EE" w:rsidRDefault="008C22BF" w:rsidP="0012382E">
      <w:pPr>
        <w:autoSpaceDE w:val="0"/>
        <w:autoSpaceDN w:val="0"/>
        <w:adjustRightInd w:val="0"/>
        <w:jc w:val="both"/>
        <w:rPr>
          <w:rFonts w:ascii="Arial" w:hAnsi="Arial" w:cs="Arial"/>
          <w:szCs w:val="12"/>
        </w:rPr>
      </w:pPr>
    </w:p>
    <w:p w:rsidR="002C1138" w:rsidRDefault="002C1138" w:rsidP="0012382E">
      <w:pPr>
        <w:autoSpaceDE w:val="0"/>
        <w:autoSpaceDN w:val="0"/>
        <w:adjustRightInd w:val="0"/>
        <w:jc w:val="both"/>
        <w:rPr>
          <w:rFonts w:ascii="Arial" w:hAnsi="Arial" w:cs="Arial"/>
        </w:rPr>
      </w:pPr>
      <w:r w:rsidRPr="008679E5">
        <w:rPr>
          <w:rFonts w:ascii="Arial" w:hAnsi="Arial" w:cs="Arial"/>
          <w:b/>
        </w:rPr>
        <w:t>IV.-</w:t>
      </w:r>
      <w:r w:rsidRPr="008679E5">
        <w:rPr>
          <w:rFonts w:ascii="Arial" w:hAnsi="Arial" w:cs="Arial"/>
        </w:rPr>
        <w:t xml:space="preserve">Atender e investigar las quejas y denuncias presentadas sobre la aplicación de los recursos y la ejecución de los programas sociales; y </w:t>
      </w:r>
    </w:p>
    <w:p w:rsidR="008C22BF" w:rsidRPr="00CC48EE" w:rsidRDefault="008C22BF" w:rsidP="0012382E">
      <w:pPr>
        <w:autoSpaceDE w:val="0"/>
        <w:autoSpaceDN w:val="0"/>
        <w:adjustRightInd w:val="0"/>
        <w:jc w:val="both"/>
        <w:rPr>
          <w:rFonts w:ascii="Arial" w:hAnsi="Arial" w:cs="Arial"/>
          <w:szCs w:val="12"/>
        </w:rPr>
      </w:pPr>
    </w:p>
    <w:p w:rsidR="002C1138" w:rsidRDefault="002C1138" w:rsidP="0012382E">
      <w:pPr>
        <w:autoSpaceDE w:val="0"/>
        <w:autoSpaceDN w:val="0"/>
        <w:adjustRightInd w:val="0"/>
        <w:jc w:val="both"/>
        <w:rPr>
          <w:rFonts w:ascii="Arial" w:hAnsi="Arial" w:cs="Arial"/>
        </w:rPr>
      </w:pPr>
      <w:r w:rsidRPr="008679E5">
        <w:rPr>
          <w:rFonts w:ascii="Arial" w:hAnsi="Arial" w:cs="Arial"/>
          <w:b/>
        </w:rPr>
        <w:t>V.-</w:t>
      </w:r>
      <w:r w:rsidR="00F718D3">
        <w:rPr>
          <w:rFonts w:ascii="Arial" w:hAnsi="Arial" w:cs="Arial"/>
          <w:b/>
        </w:rPr>
        <w:t xml:space="preserve"> </w:t>
      </w:r>
      <w:r w:rsidRPr="008679E5">
        <w:rPr>
          <w:rFonts w:ascii="Arial" w:hAnsi="Arial" w:cs="Arial"/>
        </w:rPr>
        <w:t xml:space="preserve">Presentar ante la autoridad competente, las quejas y denuncias que puedan dar lugar al </w:t>
      </w:r>
      <w:proofErr w:type="spellStart"/>
      <w:r w:rsidRPr="008679E5">
        <w:rPr>
          <w:rFonts w:ascii="Arial" w:hAnsi="Arial" w:cs="Arial"/>
        </w:rPr>
        <w:t>fincamiento</w:t>
      </w:r>
      <w:proofErr w:type="spellEnd"/>
      <w:r w:rsidRPr="008679E5">
        <w:rPr>
          <w:rFonts w:ascii="Arial" w:hAnsi="Arial" w:cs="Arial"/>
        </w:rPr>
        <w:t xml:space="preserve"> de responsabilidades administrativas, civiles o penales relacionadas con los programas sociales. </w:t>
      </w:r>
    </w:p>
    <w:p w:rsidR="008C22BF" w:rsidRPr="00406DCB" w:rsidRDefault="008C22BF" w:rsidP="0012382E">
      <w:pPr>
        <w:autoSpaceDE w:val="0"/>
        <w:autoSpaceDN w:val="0"/>
        <w:adjustRightInd w:val="0"/>
        <w:jc w:val="both"/>
        <w:rPr>
          <w:rFonts w:ascii="Arial" w:hAnsi="Arial" w:cs="Arial"/>
          <w:szCs w:val="16"/>
        </w:rPr>
      </w:pPr>
    </w:p>
    <w:p w:rsidR="002C1138" w:rsidRDefault="00D41E74" w:rsidP="0012382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40.-</w:t>
      </w:r>
      <w:r w:rsidR="002C1138" w:rsidRPr="008679E5">
        <w:rPr>
          <w:rFonts w:ascii="Arial" w:hAnsi="Arial" w:cs="Arial"/>
        </w:rPr>
        <w:t xml:space="preserve"> El Ejecutivo del Estado y los Ayuntamientos de los Municipios facilitarán a la Contraloría Social el acceso a la información y la capacitación </w:t>
      </w:r>
      <w:proofErr w:type="gramStart"/>
      <w:r w:rsidR="002C1138" w:rsidRPr="008679E5">
        <w:rPr>
          <w:rFonts w:ascii="Arial" w:hAnsi="Arial" w:cs="Arial"/>
        </w:rPr>
        <w:t>necesarios</w:t>
      </w:r>
      <w:proofErr w:type="gramEnd"/>
      <w:r w:rsidR="002C1138" w:rsidRPr="008679E5">
        <w:rPr>
          <w:rFonts w:ascii="Arial" w:hAnsi="Arial" w:cs="Arial"/>
        </w:rPr>
        <w:t xml:space="preserve"> para el cumplimiento de sus funciones. </w:t>
      </w:r>
    </w:p>
    <w:p w:rsidR="008C22BF" w:rsidRDefault="008C22BF" w:rsidP="0012382E">
      <w:pPr>
        <w:autoSpaceDE w:val="0"/>
        <w:autoSpaceDN w:val="0"/>
        <w:adjustRightInd w:val="0"/>
        <w:jc w:val="both"/>
        <w:rPr>
          <w:rFonts w:ascii="Arial" w:hAnsi="Arial" w:cs="Arial"/>
          <w:sz w:val="18"/>
          <w:szCs w:val="18"/>
        </w:rPr>
      </w:pPr>
    </w:p>
    <w:p w:rsidR="00CC48EE" w:rsidRDefault="00CC48EE" w:rsidP="0012382E">
      <w:pPr>
        <w:autoSpaceDE w:val="0"/>
        <w:autoSpaceDN w:val="0"/>
        <w:adjustRightInd w:val="0"/>
        <w:jc w:val="both"/>
        <w:rPr>
          <w:rFonts w:ascii="Arial" w:hAnsi="Arial" w:cs="Arial"/>
          <w:sz w:val="18"/>
          <w:szCs w:val="18"/>
        </w:rPr>
      </w:pPr>
    </w:p>
    <w:p w:rsidR="00CC48EE" w:rsidRPr="00533295" w:rsidRDefault="00CC48EE" w:rsidP="0012382E">
      <w:pPr>
        <w:autoSpaceDE w:val="0"/>
        <w:autoSpaceDN w:val="0"/>
        <w:adjustRightInd w:val="0"/>
        <w:jc w:val="both"/>
        <w:rPr>
          <w:rFonts w:ascii="Arial" w:hAnsi="Arial" w:cs="Arial"/>
          <w:sz w:val="18"/>
          <w:szCs w:val="18"/>
        </w:rPr>
      </w:pPr>
    </w:p>
    <w:p w:rsidR="002C1138" w:rsidRPr="008679E5" w:rsidRDefault="002C1138" w:rsidP="00173EDE">
      <w:pPr>
        <w:autoSpaceDE w:val="0"/>
        <w:autoSpaceDN w:val="0"/>
        <w:adjustRightInd w:val="0"/>
        <w:spacing w:line="276" w:lineRule="auto"/>
        <w:jc w:val="center"/>
        <w:rPr>
          <w:rFonts w:ascii="Arial" w:hAnsi="Arial" w:cs="Arial"/>
          <w:b/>
        </w:rPr>
      </w:pPr>
      <w:r w:rsidRPr="008679E5">
        <w:rPr>
          <w:rFonts w:ascii="Arial" w:hAnsi="Arial" w:cs="Arial"/>
          <w:b/>
        </w:rPr>
        <w:lastRenderedPageBreak/>
        <w:t xml:space="preserve">Capítulo III </w:t>
      </w:r>
    </w:p>
    <w:p w:rsidR="002C1138" w:rsidRDefault="002C1138" w:rsidP="00173EDE">
      <w:pPr>
        <w:autoSpaceDE w:val="0"/>
        <w:autoSpaceDN w:val="0"/>
        <w:adjustRightInd w:val="0"/>
        <w:spacing w:line="276" w:lineRule="auto"/>
        <w:jc w:val="center"/>
        <w:rPr>
          <w:rFonts w:ascii="Arial" w:hAnsi="Arial" w:cs="Arial"/>
          <w:b/>
        </w:rPr>
      </w:pPr>
      <w:r w:rsidRPr="008679E5">
        <w:rPr>
          <w:rFonts w:ascii="Arial" w:hAnsi="Arial" w:cs="Arial"/>
          <w:b/>
        </w:rPr>
        <w:t>De la Denuncia Popular</w:t>
      </w:r>
    </w:p>
    <w:p w:rsidR="00FC4375" w:rsidRPr="0012382E" w:rsidRDefault="00FC4375" w:rsidP="00173EDE">
      <w:pPr>
        <w:autoSpaceDE w:val="0"/>
        <w:autoSpaceDN w:val="0"/>
        <w:adjustRightInd w:val="0"/>
        <w:spacing w:line="276" w:lineRule="auto"/>
        <w:jc w:val="center"/>
        <w:rPr>
          <w:rFonts w:ascii="Arial" w:hAnsi="Arial" w:cs="Arial"/>
          <w:b/>
          <w:sz w:val="16"/>
          <w:szCs w:val="16"/>
        </w:rPr>
      </w:pPr>
    </w:p>
    <w:p w:rsidR="002C1138" w:rsidRDefault="002C1138" w:rsidP="0012382E">
      <w:pPr>
        <w:autoSpaceDE w:val="0"/>
        <w:autoSpaceDN w:val="0"/>
        <w:adjustRightInd w:val="0"/>
        <w:jc w:val="both"/>
        <w:rPr>
          <w:rFonts w:ascii="Arial" w:hAnsi="Arial" w:cs="Arial"/>
        </w:rPr>
      </w:pPr>
      <w:r w:rsidRPr="008679E5">
        <w:rPr>
          <w:rFonts w:ascii="Arial" w:hAnsi="Arial" w:cs="Arial"/>
          <w:b/>
        </w:rPr>
        <w:t>ART</w:t>
      </w:r>
      <w:r w:rsidR="00D41E74">
        <w:rPr>
          <w:rFonts w:ascii="Arial" w:hAnsi="Arial" w:cs="Arial"/>
          <w:b/>
        </w:rPr>
        <w:t>Í</w:t>
      </w:r>
      <w:r w:rsidRPr="008679E5">
        <w:rPr>
          <w:rFonts w:ascii="Arial" w:hAnsi="Arial" w:cs="Arial"/>
          <w:b/>
        </w:rPr>
        <w:t>CULO 41.-</w:t>
      </w:r>
      <w:r w:rsidRPr="008679E5">
        <w:rPr>
          <w:rFonts w:ascii="Arial" w:hAnsi="Arial" w:cs="Arial"/>
        </w:rPr>
        <w:t xml:space="preserve"> Toda persona u organización tiene derecho a presentar denuncia, ante la autoridad competente, sobre cualquier hecho, acto u omisión, que a su juicio produzca o pueda producir daños al ejercicio de sus derechos sociales. </w:t>
      </w:r>
    </w:p>
    <w:p w:rsidR="008C22BF" w:rsidRPr="00406DCB" w:rsidRDefault="008C22BF" w:rsidP="0012382E">
      <w:pPr>
        <w:autoSpaceDE w:val="0"/>
        <w:autoSpaceDN w:val="0"/>
        <w:adjustRightInd w:val="0"/>
        <w:jc w:val="both"/>
        <w:rPr>
          <w:rFonts w:ascii="Arial" w:hAnsi="Arial" w:cs="Arial"/>
          <w:szCs w:val="18"/>
        </w:rPr>
      </w:pPr>
    </w:p>
    <w:p w:rsidR="002C1138" w:rsidRDefault="00D41E74" w:rsidP="0012382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42.-</w:t>
      </w:r>
      <w:r w:rsidR="002C1138" w:rsidRPr="008679E5">
        <w:rPr>
          <w:rFonts w:ascii="Arial" w:hAnsi="Arial" w:cs="Arial"/>
        </w:rPr>
        <w:t xml:space="preserve"> La denuncia popular podrá ejercitarse por cualquier persona u organización, bastando que se presente por escrito y contenga: </w:t>
      </w:r>
    </w:p>
    <w:p w:rsidR="008C22BF" w:rsidRPr="00CC48EE" w:rsidRDefault="008C22BF" w:rsidP="00173EDE">
      <w:pPr>
        <w:autoSpaceDE w:val="0"/>
        <w:autoSpaceDN w:val="0"/>
        <w:adjustRightInd w:val="0"/>
        <w:spacing w:line="276" w:lineRule="auto"/>
        <w:jc w:val="both"/>
        <w:rPr>
          <w:rFonts w:ascii="Arial" w:hAnsi="Arial" w:cs="Arial"/>
          <w:szCs w:val="14"/>
        </w:rPr>
      </w:pPr>
    </w:p>
    <w:p w:rsidR="002C1138" w:rsidRDefault="002C1138" w:rsidP="0012382E">
      <w:pPr>
        <w:autoSpaceDE w:val="0"/>
        <w:autoSpaceDN w:val="0"/>
        <w:adjustRightInd w:val="0"/>
        <w:jc w:val="both"/>
        <w:rPr>
          <w:rFonts w:ascii="Arial" w:hAnsi="Arial" w:cs="Arial"/>
        </w:rPr>
      </w:pPr>
      <w:r w:rsidRPr="008679E5">
        <w:rPr>
          <w:rFonts w:ascii="Arial" w:hAnsi="Arial" w:cs="Arial"/>
          <w:b/>
        </w:rPr>
        <w:t>I.-</w:t>
      </w:r>
      <w:r w:rsidRPr="008679E5">
        <w:rPr>
          <w:rFonts w:ascii="Arial" w:hAnsi="Arial" w:cs="Arial"/>
        </w:rPr>
        <w:t xml:space="preserve"> El nombre o razón social, domicilio y demás datos que permitan la identificación del denunciante y, en su caso, de su representante legal; </w:t>
      </w:r>
    </w:p>
    <w:p w:rsidR="008C22BF" w:rsidRPr="00CC48EE" w:rsidRDefault="008C22BF" w:rsidP="0012382E">
      <w:pPr>
        <w:autoSpaceDE w:val="0"/>
        <w:autoSpaceDN w:val="0"/>
        <w:adjustRightInd w:val="0"/>
        <w:jc w:val="both"/>
        <w:rPr>
          <w:rFonts w:ascii="Arial" w:hAnsi="Arial" w:cs="Arial"/>
          <w:szCs w:val="14"/>
        </w:rPr>
      </w:pPr>
    </w:p>
    <w:p w:rsidR="002C1138" w:rsidRDefault="002C1138" w:rsidP="0012382E">
      <w:pPr>
        <w:autoSpaceDE w:val="0"/>
        <w:autoSpaceDN w:val="0"/>
        <w:adjustRightInd w:val="0"/>
        <w:jc w:val="both"/>
        <w:rPr>
          <w:rFonts w:ascii="Arial" w:hAnsi="Arial" w:cs="Arial"/>
        </w:rPr>
      </w:pPr>
      <w:r w:rsidRPr="008679E5">
        <w:rPr>
          <w:rFonts w:ascii="Arial" w:hAnsi="Arial" w:cs="Arial"/>
          <w:b/>
        </w:rPr>
        <w:t>II.-</w:t>
      </w:r>
      <w:r w:rsidRPr="008679E5">
        <w:rPr>
          <w:rFonts w:ascii="Arial" w:hAnsi="Arial" w:cs="Arial"/>
        </w:rPr>
        <w:t xml:space="preserve"> Los actos, hechos u omisiones denunciados; </w:t>
      </w:r>
    </w:p>
    <w:p w:rsidR="008C22BF" w:rsidRPr="00CC48EE" w:rsidRDefault="008C22BF" w:rsidP="0012382E">
      <w:pPr>
        <w:autoSpaceDE w:val="0"/>
        <w:autoSpaceDN w:val="0"/>
        <w:adjustRightInd w:val="0"/>
        <w:jc w:val="both"/>
        <w:rPr>
          <w:rFonts w:ascii="Arial" w:hAnsi="Arial" w:cs="Arial"/>
          <w:szCs w:val="16"/>
        </w:rPr>
      </w:pPr>
    </w:p>
    <w:p w:rsidR="002C1138" w:rsidRDefault="002C1138" w:rsidP="0012382E">
      <w:pPr>
        <w:autoSpaceDE w:val="0"/>
        <w:autoSpaceDN w:val="0"/>
        <w:adjustRightInd w:val="0"/>
        <w:jc w:val="both"/>
        <w:rPr>
          <w:rFonts w:ascii="Arial" w:hAnsi="Arial" w:cs="Arial"/>
        </w:rPr>
      </w:pPr>
      <w:r w:rsidRPr="008679E5">
        <w:rPr>
          <w:rFonts w:ascii="Arial" w:hAnsi="Arial" w:cs="Arial"/>
          <w:b/>
        </w:rPr>
        <w:t>III.-</w:t>
      </w:r>
      <w:r w:rsidRPr="008679E5">
        <w:rPr>
          <w:rFonts w:ascii="Arial" w:hAnsi="Arial" w:cs="Arial"/>
        </w:rPr>
        <w:t xml:space="preserve"> Los datos que permitan identificar a la presunta autoridad infractora; y </w:t>
      </w:r>
    </w:p>
    <w:p w:rsidR="008C22BF" w:rsidRPr="00CC48EE" w:rsidRDefault="008C22BF" w:rsidP="0012382E">
      <w:pPr>
        <w:autoSpaceDE w:val="0"/>
        <w:autoSpaceDN w:val="0"/>
        <w:adjustRightInd w:val="0"/>
        <w:jc w:val="both"/>
        <w:rPr>
          <w:rFonts w:ascii="Arial" w:hAnsi="Arial" w:cs="Arial"/>
          <w:szCs w:val="14"/>
        </w:rPr>
      </w:pPr>
    </w:p>
    <w:p w:rsidR="002C1138" w:rsidRDefault="002C1138" w:rsidP="0012382E">
      <w:pPr>
        <w:autoSpaceDE w:val="0"/>
        <w:autoSpaceDN w:val="0"/>
        <w:adjustRightInd w:val="0"/>
        <w:jc w:val="both"/>
        <w:rPr>
          <w:rFonts w:ascii="Arial" w:hAnsi="Arial" w:cs="Arial"/>
        </w:rPr>
      </w:pPr>
      <w:r w:rsidRPr="008679E5">
        <w:rPr>
          <w:rFonts w:ascii="Arial" w:hAnsi="Arial" w:cs="Arial"/>
          <w:b/>
        </w:rPr>
        <w:t>IV.-</w:t>
      </w:r>
      <w:r w:rsidRPr="008679E5">
        <w:rPr>
          <w:rFonts w:ascii="Arial" w:hAnsi="Arial" w:cs="Arial"/>
        </w:rPr>
        <w:t xml:space="preserve"> Las pruebas que en su caso ofrezca el denunciante. </w:t>
      </w:r>
    </w:p>
    <w:p w:rsidR="0093381A" w:rsidRDefault="0093381A" w:rsidP="00162809">
      <w:pPr>
        <w:autoSpaceDE w:val="0"/>
        <w:autoSpaceDN w:val="0"/>
        <w:adjustRightInd w:val="0"/>
        <w:rPr>
          <w:rFonts w:ascii="Arial" w:hAnsi="Arial" w:cs="Arial"/>
          <w:b/>
        </w:rPr>
      </w:pPr>
    </w:p>
    <w:p w:rsidR="002C1138" w:rsidRPr="008679E5" w:rsidRDefault="002C1138" w:rsidP="00173EDE">
      <w:pPr>
        <w:autoSpaceDE w:val="0"/>
        <w:autoSpaceDN w:val="0"/>
        <w:adjustRightInd w:val="0"/>
        <w:jc w:val="center"/>
        <w:rPr>
          <w:rFonts w:ascii="Arial" w:hAnsi="Arial" w:cs="Arial"/>
          <w:b/>
        </w:rPr>
      </w:pPr>
      <w:r w:rsidRPr="008679E5">
        <w:rPr>
          <w:rFonts w:ascii="Arial" w:hAnsi="Arial" w:cs="Arial"/>
          <w:b/>
        </w:rPr>
        <w:t>Título VII</w:t>
      </w:r>
    </w:p>
    <w:p w:rsidR="002C1138" w:rsidRDefault="002C1138" w:rsidP="00173EDE">
      <w:pPr>
        <w:autoSpaceDE w:val="0"/>
        <w:autoSpaceDN w:val="0"/>
        <w:adjustRightInd w:val="0"/>
        <w:jc w:val="center"/>
        <w:rPr>
          <w:rFonts w:ascii="Arial" w:hAnsi="Arial" w:cs="Arial"/>
          <w:b/>
        </w:rPr>
      </w:pPr>
      <w:r w:rsidRPr="008679E5">
        <w:rPr>
          <w:rFonts w:ascii="Arial" w:hAnsi="Arial" w:cs="Arial"/>
          <w:b/>
        </w:rPr>
        <w:t>De las Regiones, Municipios, Localidades y Áreas de Atención</w:t>
      </w:r>
      <w:r w:rsidR="00533295">
        <w:rPr>
          <w:rFonts w:ascii="Arial" w:hAnsi="Arial" w:cs="Arial"/>
          <w:b/>
        </w:rPr>
        <w:t xml:space="preserve"> </w:t>
      </w:r>
      <w:r w:rsidRPr="008679E5">
        <w:rPr>
          <w:rFonts w:ascii="Arial" w:hAnsi="Arial" w:cs="Arial"/>
          <w:b/>
        </w:rPr>
        <w:t xml:space="preserve">Prioritaria </w:t>
      </w:r>
    </w:p>
    <w:p w:rsidR="0049211E" w:rsidRPr="00CC48EE" w:rsidRDefault="0049211E" w:rsidP="00173EDE">
      <w:pPr>
        <w:autoSpaceDE w:val="0"/>
        <w:autoSpaceDN w:val="0"/>
        <w:adjustRightInd w:val="0"/>
        <w:spacing w:line="276" w:lineRule="auto"/>
        <w:jc w:val="center"/>
        <w:rPr>
          <w:rFonts w:ascii="Arial" w:hAnsi="Arial" w:cs="Arial"/>
          <w:b/>
          <w:szCs w:val="12"/>
        </w:rPr>
      </w:pPr>
    </w:p>
    <w:p w:rsidR="002C1138" w:rsidRDefault="002C1138" w:rsidP="00173EDE">
      <w:pPr>
        <w:autoSpaceDE w:val="0"/>
        <w:autoSpaceDN w:val="0"/>
        <w:adjustRightInd w:val="0"/>
        <w:spacing w:line="276" w:lineRule="auto"/>
        <w:jc w:val="center"/>
        <w:rPr>
          <w:rFonts w:ascii="Arial" w:hAnsi="Arial" w:cs="Arial"/>
          <w:b/>
        </w:rPr>
      </w:pPr>
      <w:r w:rsidRPr="008679E5">
        <w:rPr>
          <w:rFonts w:ascii="Arial" w:hAnsi="Arial" w:cs="Arial"/>
          <w:b/>
        </w:rPr>
        <w:t>Capítulo Único</w:t>
      </w:r>
    </w:p>
    <w:p w:rsidR="00173EDE" w:rsidRPr="00CC48EE" w:rsidRDefault="00173EDE" w:rsidP="00173EDE">
      <w:pPr>
        <w:autoSpaceDE w:val="0"/>
        <w:autoSpaceDN w:val="0"/>
        <w:adjustRightInd w:val="0"/>
        <w:spacing w:line="276" w:lineRule="auto"/>
        <w:jc w:val="center"/>
        <w:rPr>
          <w:rFonts w:ascii="Arial" w:hAnsi="Arial" w:cs="Arial"/>
          <w:b/>
          <w:szCs w:val="18"/>
        </w:rPr>
      </w:pPr>
    </w:p>
    <w:p w:rsidR="008C22BF" w:rsidRDefault="00D41E74" w:rsidP="0012382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43.-</w:t>
      </w:r>
      <w:r w:rsidR="002C1138" w:rsidRPr="008679E5">
        <w:rPr>
          <w:rFonts w:ascii="Arial" w:hAnsi="Arial" w:cs="Arial"/>
        </w:rPr>
        <w:t xml:space="preserve"> Se consideran de atención prioritaria las regiones, Municipios, localidades y áreas cuya población registra índices de pobreza y marginación indicativos de la existencia de marcadas insuficiencias y rezagos en el ejercicio de los derechos para el desarrollo social.</w:t>
      </w:r>
    </w:p>
    <w:p w:rsidR="002C1138" w:rsidRPr="001A7486" w:rsidRDefault="002C1138" w:rsidP="0012382E">
      <w:pPr>
        <w:autoSpaceDE w:val="0"/>
        <w:autoSpaceDN w:val="0"/>
        <w:adjustRightInd w:val="0"/>
        <w:jc w:val="both"/>
        <w:rPr>
          <w:rFonts w:ascii="Arial" w:hAnsi="Arial" w:cs="Arial"/>
          <w:sz w:val="16"/>
          <w:szCs w:val="16"/>
        </w:rPr>
      </w:pPr>
    </w:p>
    <w:p w:rsidR="00FC4375" w:rsidRDefault="00801316" w:rsidP="0012382E">
      <w:pPr>
        <w:jc w:val="both"/>
        <w:rPr>
          <w:rFonts w:ascii="Arial" w:hAnsi="Arial" w:cs="Arial"/>
        </w:rPr>
      </w:pPr>
      <w:r w:rsidRPr="002522D0">
        <w:rPr>
          <w:rFonts w:ascii="Arial" w:hAnsi="Arial" w:cs="Arial"/>
        </w:rPr>
        <w:t xml:space="preserve">El Ejecutivo del Estado dispondrá en el Presupuesto de Egresos Anual que corresponda, un monto presupuestal específico, dentro del presupuesto asignado a </w:t>
      </w:r>
      <w:smartTag w:uri="urn:schemas-microsoft-com:office:smarttags" w:element="PersonName">
        <w:smartTagPr>
          <w:attr w:name="ProductID" w:val="La Secretar￭a"/>
        </w:smartTagPr>
        <w:r w:rsidRPr="002522D0">
          <w:rPr>
            <w:rFonts w:ascii="Arial" w:hAnsi="Arial" w:cs="Arial"/>
          </w:rPr>
          <w:t>la Secretaría</w:t>
        </w:r>
      </w:smartTag>
      <w:r w:rsidRPr="002522D0">
        <w:rPr>
          <w:rFonts w:ascii="Arial" w:hAnsi="Arial" w:cs="Arial"/>
        </w:rPr>
        <w:t xml:space="preserve"> de Educación, a efecto de dotar de los útiles escolares, según la lista oficial de éstos, determinada por </w:t>
      </w:r>
      <w:smartTag w:uri="urn:schemas-microsoft-com:office:smarttags" w:element="PersonName">
        <w:smartTagPr>
          <w:attr w:name="ProductID" w:val="La Secretar￭a"/>
        </w:smartTagPr>
        <w:r w:rsidRPr="002522D0">
          <w:rPr>
            <w:rFonts w:ascii="Arial" w:hAnsi="Arial" w:cs="Arial"/>
          </w:rPr>
          <w:t>la Secretaría</w:t>
        </w:r>
      </w:smartTag>
      <w:r w:rsidRPr="002522D0">
        <w:rPr>
          <w:rFonts w:ascii="Arial" w:hAnsi="Arial" w:cs="Arial"/>
        </w:rPr>
        <w:t xml:space="preserve"> de Educación del Estado, al inicio de los ciclos escolares, a los niños inscritos en los niveles de preescolar y de educación primaria de los municipios de Antiguo Morelos, Burgos, Bustamante, Cruillas, Jaumave, Méndez, Miquihuana, Nuevo Morelos, Palmillas, San Carlos, San Nicolás y Tula. La entrega de dichos beneficios se realizará de manera gratuita y en tiempo y forma a través del sistema educativo del Estado, al inicio de cada ciclo escolar a cada alumno inscrito.</w:t>
      </w:r>
    </w:p>
    <w:p w:rsidR="00173EDE" w:rsidRDefault="00173EDE" w:rsidP="0012382E">
      <w:pPr>
        <w:jc w:val="both"/>
        <w:rPr>
          <w:rFonts w:ascii="Arial" w:hAnsi="Arial" w:cs="Arial"/>
        </w:rPr>
      </w:pPr>
    </w:p>
    <w:p w:rsidR="002C1138" w:rsidRDefault="00D41E74" w:rsidP="0012382E">
      <w:pPr>
        <w:jc w:val="both"/>
        <w:rPr>
          <w:rFonts w:ascii="Arial" w:hAnsi="Arial" w:cs="Arial"/>
        </w:rPr>
      </w:pPr>
      <w:r w:rsidRPr="008679E5">
        <w:rPr>
          <w:rFonts w:ascii="Arial" w:hAnsi="Arial" w:cs="Arial"/>
          <w:b/>
        </w:rPr>
        <w:t>ARTÍCULO</w:t>
      </w:r>
      <w:r w:rsidR="002C1138" w:rsidRPr="008679E5">
        <w:rPr>
          <w:rFonts w:ascii="Arial" w:hAnsi="Arial" w:cs="Arial"/>
          <w:b/>
        </w:rPr>
        <w:t xml:space="preserve"> 44.-</w:t>
      </w:r>
      <w:r w:rsidR="002C1138" w:rsidRPr="008679E5">
        <w:rPr>
          <w:rFonts w:ascii="Arial" w:hAnsi="Arial" w:cs="Arial"/>
        </w:rPr>
        <w:t xml:space="preserve"> El titular del Poder Ejecutivo del Estado presentará ante el Poder Legislativo local la declaratoria de las regiones, Municipios, localidades y áreas que requieran atención prioritaria, sin detrimento de las zonas prioritarias determinadas por las instancias federales. </w:t>
      </w:r>
    </w:p>
    <w:p w:rsidR="00FC4375" w:rsidRPr="00406DCB" w:rsidRDefault="00FC4375" w:rsidP="0012382E">
      <w:pPr>
        <w:jc w:val="both"/>
        <w:rPr>
          <w:rFonts w:ascii="Arial" w:hAnsi="Arial" w:cs="Arial"/>
          <w:szCs w:val="18"/>
        </w:rPr>
      </w:pPr>
    </w:p>
    <w:p w:rsidR="002C1138" w:rsidRDefault="00D41E74" w:rsidP="0012382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45.-</w:t>
      </w:r>
      <w:r w:rsidR="002C1138" w:rsidRPr="008679E5">
        <w:rPr>
          <w:rFonts w:ascii="Arial" w:hAnsi="Arial" w:cs="Arial"/>
        </w:rPr>
        <w:t xml:space="preserve"> El Ejecutivo del Estado revisará anualmente las regiones, Municipios, localidades y áreas de atención prioritaria e informará al Congreso del Estado sobre su modificación, en su caso. </w:t>
      </w:r>
    </w:p>
    <w:p w:rsidR="00173EDE" w:rsidRPr="0012382E" w:rsidRDefault="00173EDE" w:rsidP="00173EDE">
      <w:pPr>
        <w:autoSpaceDE w:val="0"/>
        <w:autoSpaceDN w:val="0"/>
        <w:adjustRightInd w:val="0"/>
        <w:spacing w:line="276" w:lineRule="auto"/>
        <w:jc w:val="both"/>
        <w:rPr>
          <w:rFonts w:ascii="Arial" w:hAnsi="Arial" w:cs="Arial"/>
          <w:sz w:val="18"/>
          <w:szCs w:val="18"/>
        </w:rPr>
      </w:pPr>
    </w:p>
    <w:p w:rsidR="002C1138" w:rsidRDefault="00D41E74" w:rsidP="00173EDE">
      <w:pPr>
        <w:autoSpaceDE w:val="0"/>
        <w:autoSpaceDN w:val="0"/>
        <w:adjustRightInd w:val="0"/>
        <w:spacing w:line="276" w:lineRule="auto"/>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46.- </w:t>
      </w:r>
      <w:r w:rsidR="002C1138" w:rsidRPr="008679E5">
        <w:rPr>
          <w:rFonts w:ascii="Arial" w:hAnsi="Arial" w:cs="Arial"/>
        </w:rPr>
        <w:t xml:space="preserve">La declaratoria tendrá los efectos siguientes: </w:t>
      </w:r>
    </w:p>
    <w:p w:rsidR="00173EDE" w:rsidRPr="00406DCB" w:rsidRDefault="00173EDE" w:rsidP="00173EDE">
      <w:pPr>
        <w:autoSpaceDE w:val="0"/>
        <w:autoSpaceDN w:val="0"/>
        <w:adjustRightInd w:val="0"/>
        <w:spacing w:line="276" w:lineRule="auto"/>
        <w:jc w:val="both"/>
        <w:rPr>
          <w:rFonts w:ascii="Arial" w:hAnsi="Arial" w:cs="Arial"/>
          <w:szCs w:val="10"/>
        </w:rPr>
      </w:pPr>
    </w:p>
    <w:p w:rsidR="002C1138" w:rsidRPr="008679E5" w:rsidRDefault="002C1138" w:rsidP="0012382E">
      <w:pPr>
        <w:autoSpaceDE w:val="0"/>
        <w:autoSpaceDN w:val="0"/>
        <w:adjustRightInd w:val="0"/>
        <w:spacing w:after="240"/>
        <w:jc w:val="both"/>
        <w:rPr>
          <w:rFonts w:ascii="Arial" w:hAnsi="Arial" w:cs="Arial"/>
        </w:rPr>
      </w:pPr>
      <w:r w:rsidRPr="008679E5">
        <w:rPr>
          <w:rFonts w:ascii="Arial" w:hAnsi="Arial" w:cs="Arial"/>
          <w:b/>
          <w:bCs/>
        </w:rPr>
        <w:t xml:space="preserve">I.- </w:t>
      </w:r>
      <w:r w:rsidRPr="008679E5">
        <w:rPr>
          <w:rFonts w:ascii="Arial" w:hAnsi="Arial" w:cs="Arial"/>
        </w:rPr>
        <w:t xml:space="preserve">Constituirse como instrumento en la definición de la proporción presupuestal mínima de los programas sociales, determinada por el Ejecutivo del Estado, destinada a elevar los índices de bienestar de la población en los rubros deficitarios en las regiones, municipios, localidades y áreas que requieran atención prioritaria; </w:t>
      </w:r>
    </w:p>
    <w:p w:rsidR="002C1138" w:rsidRPr="008679E5" w:rsidRDefault="002C1138" w:rsidP="0012382E">
      <w:pPr>
        <w:autoSpaceDE w:val="0"/>
        <w:autoSpaceDN w:val="0"/>
        <w:adjustRightInd w:val="0"/>
        <w:spacing w:after="240"/>
        <w:jc w:val="both"/>
        <w:rPr>
          <w:rFonts w:ascii="Arial" w:hAnsi="Arial" w:cs="Arial"/>
        </w:rPr>
      </w:pPr>
      <w:r w:rsidRPr="008679E5">
        <w:rPr>
          <w:rFonts w:ascii="Arial" w:hAnsi="Arial" w:cs="Arial"/>
          <w:b/>
          <w:bCs/>
        </w:rPr>
        <w:t xml:space="preserve">II.- </w:t>
      </w:r>
      <w:r w:rsidRPr="008679E5">
        <w:rPr>
          <w:rFonts w:ascii="Arial" w:hAnsi="Arial" w:cs="Arial"/>
        </w:rPr>
        <w:t xml:space="preserve">Establecer estímulos fiscales para promover actividades productivas generadoras de empleo; </w:t>
      </w:r>
    </w:p>
    <w:p w:rsidR="002C1138" w:rsidRPr="008679E5" w:rsidRDefault="002C1138" w:rsidP="0012382E">
      <w:pPr>
        <w:autoSpaceDE w:val="0"/>
        <w:autoSpaceDN w:val="0"/>
        <w:adjustRightInd w:val="0"/>
        <w:spacing w:after="240"/>
        <w:jc w:val="both"/>
        <w:rPr>
          <w:rFonts w:ascii="Arial" w:hAnsi="Arial" w:cs="Arial"/>
        </w:rPr>
      </w:pPr>
      <w:r w:rsidRPr="008679E5">
        <w:rPr>
          <w:rFonts w:ascii="Arial" w:hAnsi="Arial" w:cs="Arial"/>
          <w:b/>
          <w:bCs/>
        </w:rPr>
        <w:t xml:space="preserve">III.- </w:t>
      </w:r>
      <w:r w:rsidRPr="008679E5">
        <w:rPr>
          <w:rFonts w:ascii="Arial" w:hAnsi="Arial" w:cs="Arial"/>
        </w:rPr>
        <w:t xml:space="preserve">Generar programas de apoyo, financiamiento y diversificación a las actividades productivas; y </w:t>
      </w:r>
    </w:p>
    <w:p w:rsidR="002C1138" w:rsidRDefault="002C1138" w:rsidP="0012382E">
      <w:pPr>
        <w:autoSpaceDE w:val="0"/>
        <w:autoSpaceDN w:val="0"/>
        <w:adjustRightInd w:val="0"/>
        <w:spacing w:after="240"/>
        <w:jc w:val="both"/>
        <w:rPr>
          <w:rFonts w:ascii="Arial" w:hAnsi="Arial" w:cs="Arial"/>
        </w:rPr>
      </w:pPr>
      <w:r w:rsidRPr="008679E5">
        <w:rPr>
          <w:rFonts w:ascii="Arial" w:hAnsi="Arial" w:cs="Arial"/>
          <w:b/>
          <w:bCs/>
        </w:rPr>
        <w:lastRenderedPageBreak/>
        <w:t>IV</w:t>
      </w:r>
      <w:r w:rsidRPr="008679E5">
        <w:rPr>
          <w:rFonts w:ascii="Arial" w:hAnsi="Arial" w:cs="Arial"/>
        </w:rPr>
        <w:t xml:space="preserve">.-Desarrollar obras de infraestructura social necesarias para asegurar el disfrute y ejercicio de los derechos para el desarrollo social. </w:t>
      </w:r>
    </w:p>
    <w:p w:rsidR="002C1138" w:rsidRDefault="00D41E74" w:rsidP="0012382E">
      <w:pPr>
        <w:autoSpaceDE w:val="0"/>
        <w:autoSpaceDN w:val="0"/>
        <w:adjustRightInd w:val="0"/>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47.- </w:t>
      </w:r>
      <w:r w:rsidR="002C1138" w:rsidRPr="008679E5">
        <w:rPr>
          <w:rFonts w:ascii="Arial" w:hAnsi="Arial" w:cs="Arial"/>
        </w:rPr>
        <w:t xml:space="preserve">El Ejecutivo del Estado podrá convenir con el Ejecutivo Federal y con los Ayuntamientos de los Municipios, recursos, obras, acciones y apoyos destinados a la ejecución de programas en las regiones, Municipios, localidades y áreas que requieran atención prioritaria. </w:t>
      </w:r>
    </w:p>
    <w:p w:rsidR="00173EDE" w:rsidRPr="0012382E" w:rsidRDefault="00173EDE" w:rsidP="00173EDE">
      <w:pPr>
        <w:autoSpaceDE w:val="0"/>
        <w:autoSpaceDN w:val="0"/>
        <w:adjustRightInd w:val="0"/>
        <w:spacing w:line="276" w:lineRule="auto"/>
        <w:jc w:val="both"/>
        <w:rPr>
          <w:rFonts w:ascii="Arial" w:hAnsi="Arial" w:cs="Arial"/>
          <w:sz w:val="18"/>
          <w:szCs w:val="18"/>
        </w:rPr>
      </w:pPr>
    </w:p>
    <w:p w:rsidR="002C1138" w:rsidRPr="008679E5" w:rsidRDefault="002C1138" w:rsidP="00173EDE">
      <w:pPr>
        <w:autoSpaceDE w:val="0"/>
        <w:autoSpaceDN w:val="0"/>
        <w:adjustRightInd w:val="0"/>
        <w:jc w:val="center"/>
        <w:rPr>
          <w:rFonts w:ascii="Arial" w:hAnsi="Arial" w:cs="Arial"/>
          <w:b/>
          <w:bCs/>
        </w:rPr>
      </w:pPr>
      <w:r w:rsidRPr="008679E5">
        <w:rPr>
          <w:rFonts w:ascii="Arial" w:hAnsi="Arial" w:cs="Arial"/>
          <w:b/>
          <w:bCs/>
        </w:rPr>
        <w:t>Título VIII</w:t>
      </w:r>
    </w:p>
    <w:p w:rsidR="002C1138" w:rsidRDefault="002C1138" w:rsidP="00173EDE">
      <w:pPr>
        <w:autoSpaceDE w:val="0"/>
        <w:autoSpaceDN w:val="0"/>
        <w:adjustRightInd w:val="0"/>
        <w:jc w:val="center"/>
        <w:rPr>
          <w:rFonts w:ascii="Arial" w:hAnsi="Arial" w:cs="Arial"/>
          <w:b/>
          <w:bCs/>
        </w:rPr>
      </w:pPr>
      <w:r w:rsidRPr="008679E5">
        <w:rPr>
          <w:rFonts w:ascii="Arial" w:hAnsi="Arial" w:cs="Arial"/>
          <w:b/>
          <w:bCs/>
        </w:rPr>
        <w:t>Del Fomento del Sector Social de la Economía</w:t>
      </w:r>
    </w:p>
    <w:p w:rsidR="0049211E" w:rsidRPr="00CC48EE" w:rsidRDefault="0049211E" w:rsidP="00173EDE">
      <w:pPr>
        <w:autoSpaceDE w:val="0"/>
        <w:autoSpaceDN w:val="0"/>
        <w:adjustRightInd w:val="0"/>
        <w:spacing w:line="276" w:lineRule="auto"/>
        <w:jc w:val="center"/>
        <w:rPr>
          <w:rFonts w:ascii="Arial" w:hAnsi="Arial" w:cs="Arial"/>
          <w:b/>
          <w:bCs/>
          <w:szCs w:val="12"/>
        </w:rPr>
      </w:pPr>
    </w:p>
    <w:p w:rsidR="00FC4375" w:rsidRDefault="002C1138" w:rsidP="00173EDE">
      <w:pPr>
        <w:autoSpaceDE w:val="0"/>
        <w:autoSpaceDN w:val="0"/>
        <w:adjustRightInd w:val="0"/>
        <w:spacing w:line="276" w:lineRule="auto"/>
        <w:jc w:val="center"/>
        <w:rPr>
          <w:rFonts w:ascii="Arial" w:hAnsi="Arial" w:cs="Arial"/>
          <w:b/>
          <w:bCs/>
        </w:rPr>
      </w:pPr>
      <w:r w:rsidRPr="008679E5">
        <w:rPr>
          <w:rFonts w:ascii="Arial" w:hAnsi="Arial" w:cs="Arial"/>
          <w:b/>
          <w:bCs/>
        </w:rPr>
        <w:t>Capítulo Único</w:t>
      </w:r>
    </w:p>
    <w:p w:rsidR="00173EDE" w:rsidRPr="0012382E" w:rsidRDefault="00173EDE" w:rsidP="00173EDE">
      <w:pPr>
        <w:autoSpaceDE w:val="0"/>
        <w:autoSpaceDN w:val="0"/>
        <w:adjustRightInd w:val="0"/>
        <w:spacing w:line="276" w:lineRule="auto"/>
        <w:jc w:val="center"/>
        <w:rPr>
          <w:rFonts w:ascii="Arial" w:hAnsi="Arial" w:cs="Arial"/>
          <w:b/>
          <w:bCs/>
          <w:sz w:val="18"/>
          <w:szCs w:val="18"/>
        </w:rPr>
      </w:pPr>
    </w:p>
    <w:p w:rsidR="002C1138" w:rsidRDefault="002C1138" w:rsidP="0012382E">
      <w:pPr>
        <w:autoSpaceDE w:val="0"/>
        <w:autoSpaceDN w:val="0"/>
        <w:adjustRightInd w:val="0"/>
        <w:jc w:val="both"/>
        <w:rPr>
          <w:rFonts w:ascii="Arial" w:hAnsi="Arial" w:cs="Arial"/>
        </w:rPr>
      </w:pPr>
      <w:r w:rsidRPr="008679E5">
        <w:rPr>
          <w:rFonts w:ascii="Arial" w:hAnsi="Arial" w:cs="Arial"/>
          <w:b/>
          <w:bCs/>
        </w:rPr>
        <w:t>ART</w:t>
      </w:r>
      <w:r w:rsidR="00D41E74">
        <w:rPr>
          <w:rFonts w:ascii="Arial" w:hAnsi="Arial" w:cs="Arial"/>
          <w:b/>
          <w:bCs/>
        </w:rPr>
        <w:t>Í</w:t>
      </w:r>
      <w:r w:rsidRPr="008679E5">
        <w:rPr>
          <w:rFonts w:ascii="Arial" w:hAnsi="Arial" w:cs="Arial"/>
          <w:b/>
          <w:bCs/>
        </w:rPr>
        <w:t xml:space="preserve">CULO 48.- </w:t>
      </w:r>
      <w:r w:rsidRPr="008679E5">
        <w:rPr>
          <w:rFonts w:ascii="Arial" w:hAnsi="Arial" w:cs="Arial"/>
          <w:bCs/>
        </w:rPr>
        <w:t xml:space="preserve">El </w:t>
      </w:r>
      <w:r w:rsidRPr="008679E5">
        <w:rPr>
          <w:rFonts w:ascii="Arial" w:hAnsi="Arial" w:cs="Arial"/>
        </w:rPr>
        <w:t>Ejecutivo del Estado y los Ayuntamientos de los Municipios promoverán las actividades productivas para la generación de empleos e ingreso de personas, familias, grupos y organizaciones productivas, destinando recursos públicos a proyectos productivos, a identificar oportunidades de inversión, y a brindar capacitación, asistencia técnica y asesoría para la organización y el diseño de proyectos y apoyo legal para la re</w:t>
      </w:r>
      <w:r w:rsidR="0068742A">
        <w:rPr>
          <w:rFonts w:ascii="Arial" w:hAnsi="Arial" w:cs="Arial"/>
        </w:rPr>
        <w:t>alización de estas actividades.</w:t>
      </w:r>
    </w:p>
    <w:p w:rsidR="005831B3" w:rsidRDefault="005831B3" w:rsidP="0012382E">
      <w:pPr>
        <w:autoSpaceDE w:val="0"/>
        <w:autoSpaceDN w:val="0"/>
        <w:adjustRightInd w:val="0"/>
        <w:jc w:val="both"/>
        <w:rPr>
          <w:rFonts w:ascii="Arial" w:hAnsi="Arial" w:cs="Arial"/>
        </w:rPr>
      </w:pPr>
    </w:p>
    <w:p w:rsidR="00FC4375" w:rsidRDefault="00D41E74" w:rsidP="0012382E">
      <w:pPr>
        <w:autoSpaceDE w:val="0"/>
        <w:autoSpaceDN w:val="0"/>
        <w:adjustRightInd w:val="0"/>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49.- </w:t>
      </w:r>
      <w:r w:rsidR="002C1138" w:rsidRPr="008679E5">
        <w:rPr>
          <w:rFonts w:ascii="Arial" w:hAnsi="Arial" w:cs="Arial"/>
          <w:bCs/>
        </w:rPr>
        <w:t>El</w:t>
      </w:r>
      <w:r w:rsidR="002C1138" w:rsidRPr="008679E5">
        <w:rPr>
          <w:rFonts w:ascii="Arial" w:hAnsi="Arial" w:cs="Arial"/>
          <w:b/>
          <w:bCs/>
        </w:rPr>
        <w:t xml:space="preserve"> </w:t>
      </w:r>
      <w:r w:rsidR="002C1138" w:rsidRPr="008679E5">
        <w:rPr>
          <w:rFonts w:ascii="Arial" w:hAnsi="Arial" w:cs="Arial"/>
        </w:rPr>
        <w:t>Ejecutivo del Estado y los Ayuntamientos de los Municipios podrán aportar recursos como capital de riesgo para dar viabilidad a las empresas sociales y destinar recursos para apoyar a personas, familias y organizaciones sociales cuyo objeto sea el financiamiento de proyectos productivos y de desarrollo social.</w:t>
      </w:r>
    </w:p>
    <w:p w:rsidR="00406DCB" w:rsidRDefault="00406DCB" w:rsidP="0012382E">
      <w:pPr>
        <w:autoSpaceDE w:val="0"/>
        <w:autoSpaceDN w:val="0"/>
        <w:adjustRightInd w:val="0"/>
        <w:jc w:val="both"/>
        <w:rPr>
          <w:rFonts w:ascii="Arial" w:hAnsi="Arial" w:cs="Arial"/>
        </w:rPr>
      </w:pPr>
    </w:p>
    <w:p w:rsidR="00FC4375" w:rsidRDefault="00D41E74" w:rsidP="0012382E">
      <w:pPr>
        <w:autoSpaceDE w:val="0"/>
        <w:autoSpaceDN w:val="0"/>
        <w:adjustRightInd w:val="0"/>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50.- </w:t>
      </w:r>
      <w:r w:rsidR="002C1138" w:rsidRPr="008679E5">
        <w:rPr>
          <w:rFonts w:ascii="Arial" w:hAnsi="Arial" w:cs="Arial"/>
        </w:rPr>
        <w:t xml:space="preserve">El Ejecutivo del Estado brindará financiamiento a personas en situación de desventaja, que carecen de medios para acceder a recursos de la banca comercial, a través de esquemas organizativos orientados el ahorro, el manejo crediticio, a la capacitación y al desarrollo de proyectos productivos. </w:t>
      </w:r>
    </w:p>
    <w:p w:rsidR="00173EDE" w:rsidRDefault="00173EDE" w:rsidP="0012382E">
      <w:pPr>
        <w:autoSpaceDE w:val="0"/>
        <w:autoSpaceDN w:val="0"/>
        <w:adjustRightInd w:val="0"/>
        <w:jc w:val="both"/>
        <w:rPr>
          <w:rFonts w:ascii="Arial" w:hAnsi="Arial" w:cs="Arial"/>
        </w:rPr>
      </w:pPr>
    </w:p>
    <w:p w:rsidR="002C1138" w:rsidRPr="008679E5" w:rsidRDefault="002C1138" w:rsidP="0012382E">
      <w:pPr>
        <w:autoSpaceDE w:val="0"/>
        <w:autoSpaceDN w:val="0"/>
        <w:adjustRightInd w:val="0"/>
        <w:jc w:val="center"/>
        <w:rPr>
          <w:rFonts w:ascii="Arial" w:hAnsi="Arial" w:cs="Arial"/>
          <w:b/>
        </w:rPr>
      </w:pPr>
      <w:r w:rsidRPr="008679E5">
        <w:rPr>
          <w:rFonts w:ascii="Arial" w:hAnsi="Arial" w:cs="Arial"/>
          <w:b/>
        </w:rPr>
        <w:t>Título IX</w:t>
      </w:r>
    </w:p>
    <w:p w:rsidR="002C1138" w:rsidRDefault="002C1138" w:rsidP="0012382E">
      <w:pPr>
        <w:autoSpaceDE w:val="0"/>
        <w:autoSpaceDN w:val="0"/>
        <w:adjustRightInd w:val="0"/>
        <w:jc w:val="center"/>
        <w:rPr>
          <w:rFonts w:ascii="Arial" w:hAnsi="Arial" w:cs="Arial"/>
          <w:b/>
        </w:rPr>
      </w:pPr>
      <w:r w:rsidRPr="008679E5">
        <w:rPr>
          <w:rFonts w:ascii="Arial" w:hAnsi="Arial" w:cs="Arial"/>
          <w:b/>
        </w:rPr>
        <w:t xml:space="preserve">Del Sistema Estatal de Planeación del Desarrollo Social </w:t>
      </w:r>
    </w:p>
    <w:p w:rsidR="0049211E" w:rsidRPr="008679E5" w:rsidRDefault="0049211E" w:rsidP="0012382E">
      <w:pPr>
        <w:autoSpaceDE w:val="0"/>
        <w:autoSpaceDN w:val="0"/>
        <w:adjustRightInd w:val="0"/>
        <w:jc w:val="center"/>
        <w:rPr>
          <w:rFonts w:ascii="Arial" w:hAnsi="Arial" w:cs="Arial"/>
          <w:b/>
        </w:rPr>
      </w:pPr>
    </w:p>
    <w:p w:rsidR="002C1138" w:rsidRPr="008679E5" w:rsidRDefault="002C1138" w:rsidP="0012382E">
      <w:pPr>
        <w:autoSpaceDE w:val="0"/>
        <w:autoSpaceDN w:val="0"/>
        <w:adjustRightInd w:val="0"/>
        <w:jc w:val="center"/>
        <w:rPr>
          <w:rFonts w:ascii="Arial" w:hAnsi="Arial" w:cs="Arial"/>
          <w:b/>
        </w:rPr>
      </w:pPr>
      <w:r w:rsidRPr="008679E5">
        <w:rPr>
          <w:rFonts w:ascii="Arial" w:hAnsi="Arial" w:cs="Arial"/>
          <w:b/>
        </w:rPr>
        <w:t xml:space="preserve">Capítulo I </w:t>
      </w:r>
    </w:p>
    <w:p w:rsidR="002C1138" w:rsidRDefault="002C1138" w:rsidP="0012382E">
      <w:pPr>
        <w:autoSpaceDE w:val="0"/>
        <w:autoSpaceDN w:val="0"/>
        <w:adjustRightInd w:val="0"/>
        <w:jc w:val="center"/>
        <w:rPr>
          <w:rFonts w:ascii="Arial" w:hAnsi="Arial" w:cs="Arial"/>
          <w:b/>
        </w:rPr>
      </w:pPr>
      <w:r w:rsidRPr="008679E5">
        <w:rPr>
          <w:rFonts w:ascii="Arial" w:hAnsi="Arial" w:cs="Arial"/>
          <w:b/>
        </w:rPr>
        <w:t>Del Objeto e Integración</w:t>
      </w:r>
    </w:p>
    <w:p w:rsidR="00FC4375" w:rsidRPr="008679E5" w:rsidRDefault="00FC4375" w:rsidP="0012382E">
      <w:pPr>
        <w:autoSpaceDE w:val="0"/>
        <w:autoSpaceDN w:val="0"/>
        <w:adjustRightInd w:val="0"/>
        <w:jc w:val="center"/>
        <w:rPr>
          <w:rFonts w:ascii="Arial" w:hAnsi="Arial" w:cs="Arial"/>
          <w:b/>
        </w:rPr>
      </w:pPr>
    </w:p>
    <w:p w:rsidR="004B7C83" w:rsidRPr="004B7C83" w:rsidRDefault="002C1138" w:rsidP="004B7C83">
      <w:pPr>
        <w:tabs>
          <w:tab w:val="left" w:pos="900"/>
        </w:tabs>
        <w:autoSpaceDE w:val="0"/>
        <w:autoSpaceDN w:val="0"/>
        <w:adjustRightInd w:val="0"/>
        <w:jc w:val="both"/>
        <w:rPr>
          <w:rFonts w:ascii="Arial" w:hAnsi="Arial" w:cs="Arial"/>
          <w:lang w:val="es-ES"/>
        </w:rPr>
      </w:pPr>
      <w:r w:rsidRPr="004B7C83">
        <w:rPr>
          <w:rFonts w:ascii="Arial" w:hAnsi="Arial" w:cs="Arial"/>
          <w:b/>
          <w:lang w:val="es-ES"/>
        </w:rPr>
        <w:t>ART</w:t>
      </w:r>
      <w:r w:rsidR="00D41E74" w:rsidRPr="004B7C83">
        <w:rPr>
          <w:rFonts w:ascii="Arial" w:hAnsi="Arial" w:cs="Arial"/>
          <w:b/>
          <w:lang w:val="es-ES"/>
        </w:rPr>
        <w:t>Í</w:t>
      </w:r>
      <w:r w:rsidRPr="004B7C83">
        <w:rPr>
          <w:rFonts w:ascii="Arial" w:hAnsi="Arial" w:cs="Arial"/>
          <w:b/>
          <w:lang w:val="es-ES"/>
        </w:rPr>
        <w:t>CULO 51</w:t>
      </w:r>
      <w:r w:rsidRPr="004B7C83">
        <w:rPr>
          <w:rFonts w:ascii="Arial" w:hAnsi="Arial" w:cs="Arial"/>
          <w:lang w:val="es-ES"/>
        </w:rPr>
        <w:t>.-</w:t>
      </w:r>
      <w:r w:rsidR="001E4654" w:rsidRPr="004B7C83">
        <w:rPr>
          <w:rFonts w:ascii="Arial" w:hAnsi="Arial" w:cs="Arial"/>
          <w:lang w:val="es-ES"/>
        </w:rPr>
        <w:t xml:space="preserve"> </w:t>
      </w:r>
      <w:r w:rsidR="004B7C83" w:rsidRPr="004B7C83">
        <w:rPr>
          <w:rFonts w:ascii="Arial" w:hAnsi="Arial" w:cs="Arial"/>
          <w:lang w:val="es-ES"/>
        </w:rPr>
        <w:t>Se instituye el Sistema Estatal de Planeación del Desarrollo Social, con la coordinación y concertación del Ejecutivo del Estado, a través de la Secretaría de Bienestar Social, y la concurrencia y colaboración de las dependencias y entidades estatales relacionadas con la materia, los Municipios, los sectores social y privado, y la sociedad civil, de conformidad con la Ley Estatal de Planeación y en concordancia con el Sistema Nacional de Desarrollo Social.</w:t>
      </w:r>
    </w:p>
    <w:p w:rsidR="001E4654" w:rsidRPr="004B7C83" w:rsidRDefault="001E4654" w:rsidP="001E4654">
      <w:pPr>
        <w:autoSpaceDE w:val="0"/>
        <w:autoSpaceDN w:val="0"/>
        <w:adjustRightInd w:val="0"/>
        <w:jc w:val="both"/>
        <w:rPr>
          <w:rFonts w:ascii="Arial" w:hAnsi="Arial" w:cs="Arial"/>
          <w:b/>
          <w:lang w:val="es-ES"/>
        </w:rPr>
      </w:pPr>
    </w:p>
    <w:p w:rsidR="004B7C83" w:rsidRPr="00911B28" w:rsidRDefault="002C1138" w:rsidP="005831B3">
      <w:pPr>
        <w:tabs>
          <w:tab w:val="left" w:pos="900"/>
        </w:tabs>
        <w:autoSpaceDE w:val="0"/>
        <w:autoSpaceDN w:val="0"/>
        <w:adjustRightInd w:val="0"/>
        <w:jc w:val="both"/>
        <w:rPr>
          <w:rFonts w:ascii="Arial" w:hAnsi="Arial" w:cs="Arial"/>
          <w:sz w:val="24"/>
          <w:szCs w:val="24"/>
        </w:rPr>
      </w:pPr>
      <w:r w:rsidRPr="004B7C83">
        <w:rPr>
          <w:rFonts w:ascii="Arial" w:hAnsi="Arial" w:cs="Arial"/>
          <w:b/>
          <w:lang w:val="es-ES"/>
        </w:rPr>
        <w:t>ART</w:t>
      </w:r>
      <w:r w:rsidR="00D41E74" w:rsidRPr="004B7C83">
        <w:rPr>
          <w:rFonts w:ascii="Arial" w:hAnsi="Arial" w:cs="Arial"/>
          <w:b/>
          <w:lang w:val="es-ES"/>
        </w:rPr>
        <w:t>Í</w:t>
      </w:r>
      <w:r w:rsidRPr="004B7C83">
        <w:rPr>
          <w:rFonts w:ascii="Arial" w:hAnsi="Arial" w:cs="Arial"/>
          <w:b/>
          <w:lang w:val="es-ES"/>
        </w:rPr>
        <w:t>CULO 52</w:t>
      </w:r>
      <w:r w:rsidR="004B7C83">
        <w:rPr>
          <w:rFonts w:ascii="Arial" w:hAnsi="Arial" w:cs="Arial"/>
          <w:lang w:val="es-ES"/>
        </w:rPr>
        <w:t>.-</w:t>
      </w:r>
      <w:r w:rsidR="004B7C83" w:rsidRPr="004B7C83">
        <w:rPr>
          <w:rFonts w:ascii="Arial" w:hAnsi="Arial" w:cs="Arial"/>
          <w:lang w:val="es-ES"/>
        </w:rPr>
        <w:t>La Secretaría de Bienestar Social, en el marco del Sistema Estatal de Planeación del Desarrollo Social, coordinará los programas sociales, obras, acciones, apoyos e inversiones para el cumplimiento de los principios rectores, vertientes y objetivos de la Política Estatal de Desarrollo Social</w:t>
      </w:r>
      <w:r w:rsidR="004B7C83" w:rsidRPr="00911B28">
        <w:rPr>
          <w:rFonts w:ascii="Arial" w:hAnsi="Arial" w:cs="Arial"/>
          <w:sz w:val="24"/>
          <w:szCs w:val="24"/>
        </w:rPr>
        <w:t>.</w:t>
      </w:r>
    </w:p>
    <w:p w:rsidR="00173EDE" w:rsidRPr="001D03D4" w:rsidRDefault="00173EDE" w:rsidP="004B7C83">
      <w:pPr>
        <w:autoSpaceDE w:val="0"/>
        <w:autoSpaceDN w:val="0"/>
        <w:adjustRightInd w:val="0"/>
        <w:jc w:val="both"/>
        <w:rPr>
          <w:rFonts w:ascii="Arial" w:hAnsi="Arial" w:cs="Arial"/>
        </w:rPr>
      </w:pPr>
    </w:p>
    <w:p w:rsidR="00173EDE" w:rsidRDefault="00D41E74" w:rsidP="00173EDE">
      <w:pPr>
        <w:autoSpaceDE w:val="0"/>
        <w:autoSpaceDN w:val="0"/>
        <w:adjustRightInd w:val="0"/>
        <w:spacing w:line="276" w:lineRule="auto"/>
        <w:jc w:val="both"/>
        <w:rPr>
          <w:rFonts w:ascii="Arial" w:hAnsi="Arial" w:cs="Arial"/>
        </w:rPr>
      </w:pPr>
      <w:r w:rsidRPr="008679E5">
        <w:rPr>
          <w:rFonts w:ascii="Arial" w:hAnsi="Arial" w:cs="Arial"/>
          <w:b/>
        </w:rPr>
        <w:t>ARTÍCULO</w:t>
      </w:r>
      <w:r w:rsidR="002C1138" w:rsidRPr="008679E5">
        <w:rPr>
          <w:rFonts w:ascii="Arial" w:hAnsi="Arial" w:cs="Arial"/>
          <w:b/>
        </w:rPr>
        <w:t xml:space="preserve"> 53.-</w:t>
      </w:r>
      <w:r w:rsidR="002C1138" w:rsidRPr="008679E5">
        <w:rPr>
          <w:rFonts w:ascii="Arial" w:hAnsi="Arial" w:cs="Arial"/>
        </w:rPr>
        <w:t xml:space="preserve"> El Sistema Estatal de Planeación del Desarrollo Social tiene por objeto: </w:t>
      </w:r>
    </w:p>
    <w:p w:rsidR="00406DCB" w:rsidRPr="008679E5" w:rsidRDefault="00406DCB" w:rsidP="00173EDE">
      <w:pPr>
        <w:autoSpaceDE w:val="0"/>
        <w:autoSpaceDN w:val="0"/>
        <w:adjustRightInd w:val="0"/>
        <w:spacing w:line="276" w:lineRule="auto"/>
        <w:jc w:val="both"/>
        <w:rPr>
          <w:rFonts w:ascii="Arial" w:hAnsi="Arial" w:cs="Arial"/>
        </w:rPr>
      </w:pP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w:t>
      </w:r>
      <w:r w:rsidRPr="008679E5">
        <w:rPr>
          <w:rFonts w:ascii="Arial" w:hAnsi="Arial" w:cs="Arial"/>
        </w:rPr>
        <w:t xml:space="preserve"> Integrar la participación de los sectores público, social y privado en el cumplimiento de los principios rectores, vertientes y objetivos de la Política Estatal de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II.-</w:t>
      </w:r>
      <w:r w:rsidRPr="008679E5">
        <w:rPr>
          <w:rFonts w:ascii="Arial" w:hAnsi="Arial" w:cs="Arial"/>
        </w:rPr>
        <w:t xml:space="preserve"> Establecer la concurrencia entre las dependencias y entidades estatales, en la formulación, ejecución e instrumentación de los programas sociales;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III.-</w:t>
      </w:r>
      <w:r w:rsidRPr="008679E5">
        <w:rPr>
          <w:rFonts w:ascii="Arial" w:hAnsi="Arial" w:cs="Arial"/>
        </w:rPr>
        <w:t xml:space="preserve"> Promover la concurrencia, vinculación y congruencia de los programas sociales de los gobiernos municipales con los principios rectores, vertientes y objetivos de la Política Estatal de Desarrollo Social; y </w:t>
      </w:r>
    </w:p>
    <w:p w:rsidR="002C1138" w:rsidRDefault="002C1138" w:rsidP="00173EDE">
      <w:pPr>
        <w:autoSpaceDE w:val="0"/>
        <w:autoSpaceDN w:val="0"/>
        <w:adjustRightInd w:val="0"/>
        <w:jc w:val="both"/>
        <w:rPr>
          <w:rFonts w:ascii="Arial" w:hAnsi="Arial" w:cs="Arial"/>
        </w:rPr>
      </w:pPr>
      <w:r w:rsidRPr="008679E5">
        <w:rPr>
          <w:rFonts w:ascii="Arial" w:hAnsi="Arial" w:cs="Arial"/>
          <w:b/>
        </w:rPr>
        <w:lastRenderedPageBreak/>
        <w:t>IV.-</w:t>
      </w:r>
      <w:r w:rsidRPr="008679E5">
        <w:rPr>
          <w:rFonts w:ascii="Arial" w:hAnsi="Arial" w:cs="Arial"/>
        </w:rPr>
        <w:t xml:space="preserve"> Fomentar la participación de la sociedad civil, y en general, de los sectores social y p</w:t>
      </w:r>
      <w:r w:rsidR="0068742A">
        <w:rPr>
          <w:rFonts w:ascii="Arial" w:hAnsi="Arial" w:cs="Arial"/>
        </w:rPr>
        <w:t>rivado en el desarrollo social.</w:t>
      </w:r>
    </w:p>
    <w:p w:rsidR="0068742A" w:rsidRPr="0068742A" w:rsidRDefault="0068742A" w:rsidP="00173EDE">
      <w:pPr>
        <w:autoSpaceDE w:val="0"/>
        <w:autoSpaceDN w:val="0"/>
        <w:adjustRightInd w:val="0"/>
        <w:jc w:val="both"/>
        <w:rPr>
          <w:rFonts w:ascii="Arial" w:hAnsi="Arial" w:cs="Arial"/>
          <w:sz w:val="16"/>
          <w:szCs w:val="16"/>
        </w:rPr>
      </w:pPr>
    </w:p>
    <w:p w:rsidR="002C1138" w:rsidRPr="008679E5" w:rsidRDefault="002C1138" w:rsidP="00173EDE">
      <w:pPr>
        <w:autoSpaceDE w:val="0"/>
        <w:autoSpaceDN w:val="0"/>
        <w:adjustRightInd w:val="0"/>
        <w:spacing w:line="276" w:lineRule="auto"/>
        <w:jc w:val="center"/>
        <w:rPr>
          <w:rFonts w:ascii="Arial" w:hAnsi="Arial" w:cs="Arial"/>
          <w:b/>
        </w:rPr>
      </w:pPr>
      <w:r w:rsidRPr="008679E5">
        <w:rPr>
          <w:rFonts w:ascii="Arial" w:hAnsi="Arial" w:cs="Arial"/>
          <w:b/>
        </w:rPr>
        <w:t>Capítulo II</w:t>
      </w:r>
    </w:p>
    <w:p w:rsidR="002C1138" w:rsidRDefault="002C1138" w:rsidP="00173EDE">
      <w:pPr>
        <w:autoSpaceDE w:val="0"/>
        <w:autoSpaceDN w:val="0"/>
        <w:adjustRightInd w:val="0"/>
        <w:spacing w:line="276" w:lineRule="auto"/>
        <w:jc w:val="center"/>
        <w:rPr>
          <w:rFonts w:ascii="Arial" w:hAnsi="Arial" w:cs="Arial"/>
          <w:b/>
        </w:rPr>
      </w:pPr>
      <w:r w:rsidRPr="008679E5">
        <w:rPr>
          <w:rFonts w:ascii="Arial" w:hAnsi="Arial" w:cs="Arial"/>
          <w:b/>
        </w:rPr>
        <w:t>De las Competencias y Atribuciones</w:t>
      </w:r>
    </w:p>
    <w:p w:rsidR="00173EDE" w:rsidRPr="00CC48EE" w:rsidRDefault="00173EDE" w:rsidP="00173EDE">
      <w:pPr>
        <w:autoSpaceDE w:val="0"/>
        <w:autoSpaceDN w:val="0"/>
        <w:adjustRightInd w:val="0"/>
        <w:spacing w:line="276" w:lineRule="auto"/>
        <w:jc w:val="center"/>
        <w:rPr>
          <w:rFonts w:ascii="Arial" w:hAnsi="Arial" w:cs="Arial"/>
          <w:b/>
          <w:sz w:val="24"/>
          <w:szCs w:val="16"/>
        </w:rPr>
      </w:pPr>
    </w:p>
    <w:p w:rsidR="002C1138" w:rsidRDefault="00D41E74" w:rsidP="00173EDE">
      <w:pPr>
        <w:autoSpaceDE w:val="0"/>
        <w:autoSpaceDN w:val="0"/>
        <w:adjustRightInd w:val="0"/>
        <w:spacing w:line="276" w:lineRule="auto"/>
        <w:jc w:val="both"/>
        <w:rPr>
          <w:rFonts w:ascii="Arial" w:hAnsi="Arial" w:cs="Arial"/>
        </w:rPr>
      </w:pPr>
      <w:r w:rsidRPr="008679E5">
        <w:rPr>
          <w:rFonts w:ascii="Arial" w:hAnsi="Arial" w:cs="Arial"/>
          <w:b/>
        </w:rPr>
        <w:t>ARTÍCULO</w:t>
      </w:r>
      <w:r w:rsidR="002C1138" w:rsidRPr="008679E5">
        <w:rPr>
          <w:rFonts w:ascii="Arial" w:hAnsi="Arial" w:cs="Arial"/>
          <w:b/>
        </w:rPr>
        <w:t xml:space="preserve"> 54.-</w:t>
      </w:r>
      <w:r w:rsidR="002C1138" w:rsidRPr="008679E5">
        <w:rPr>
          <w:rFonts w:ascii="Arial" w:hAnsi="Arial" w:cs="Arial"/>
        </w:rPr>
        <w:t xml:space="preserve"> Corresponden al Ejecutivo del Estado, en el ámbito de su competencia, las atribuciones siguientes: </w:t>
      </w:r>
    </w:p>
    <w:p w:rsidR="00173EDE" w:rsidRPr="001E4654" w:rsidRDefault="00173EDE" w:rsidP="00173EDE">
      <w:pPr>
        <w:autoSpaceDE w:val="0"/>
        <w:autoSpaceDN w:val="0"/>
        <w:adjustRightInd w:val="0"/>
        <w:spacing w:line="276" w:lineRule="auto"/>
        <w:jc w:val="both"/>
        <w:rPr>
          <w:rFonts w:ascii="Arial" w:hAnsi="Arial" w:cs="Arial"/>
          <w:sz w:val="16"/>
          <w:szCs w:val="16"/>
        </w:rPr>
      </w:pPr>
    </w:p>
    <w:p w:rsidR="001E4654" w:rsidRPr="001E4654" w:rsidRDefault="002C1138" w:rsidP="001E4654">
      <w:pPr>
        <w:autoSpaceDE w:val="0"/>
        <w:autoSpaceDN w:val="0"/>
        <w:adjustRightInd w:val="0"/>
        <w:spacing w:after="240"/>
        <w:jc w:val="both"/>
        <w:rPr>
          <w:rFonts w:ascii="Arial" w:hAnsi="Arial" w:cs="Arial"/>
          <w:lang w:val="es-ES"/>
        </w:rPr>
      </w:pPr>
      <w:r w:rsidRPr="00533295">
        <w:rPr>
          <w:rFonts w:ascii="Arial" w:hAnsi="Arial" w:cs="Arial"/>
          <w:b/>
        </w:rPr>
        <w:t>I.-</w:t>
      </w:r>
      <w:r w:rsidR="001E4654">
        <w:rPr>
          <w:rFonts w:ascii="Arial" w:hAnsi="Arial" w:cs="Arial"/>
          <w:b/>
        </w:rPr>
        <w:t xml:space="preserve"> </w:t>
      </w:r>
      <w:r w:rsidRPr="00533295">
        <w:rPr>
          <w:rFonts w:ascii="Arial" w:hAnsi="Arial" w:cs="Arial"/>
        </w:rPr>
        <w:t xml:space="preserve"> </w:t>
      </w:r>
      <w:r w:rsidR="001E4654" w:rsidRPr="001E4654">
        <w:rPr>
          <w:rFonts w:ascii="Arial" w:hAnsi="Arial" w:cs="Arial"/>
          <w:lang w:val="es-ES"/>
        </w:rPr>
        <w:t xml:space="preserve">Formular y ejecutar el Programa Estatal de Desarrollo Social, a través de la Secretaría de </w:t>
      </w:r>
      <w:r w:rsidR="004B7C83">
        <w:rPr>
          <w:rFonts w:ascii="Arial" w:hAnsi="Arial" w:cs="Arial"/>
          <w:lang w:val="es-ES"/>
        </w:rPr>
        <w:t xml:space="preserve">Bienestar </w:t>
      </w:r>
      <w:r w:rsidR="001E4654" w:rsidRPr="001E4654">
        <w:rPr>
          <w:rFonts w:ascii="Arial" w:hAnsi="Arial" w:cs="Arial"/>
          <w:lang w:val="es-ES"/>
        </w:rPr>
        <w:t>Social;</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II.-</w:t>
      </w:r>
      <w:r w:rsidRPr="008679E5">
        <w:rPr>
          <w:rFonts w:ascii="Arial" w:hAnsi="Arial" w:cs="Arial"/>
        </w:rPr>
        <w:t xml:space="preserve"> Convenir acciones y programas sociales con el Ejecutivo Federal;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III.-</w:t>
      </w:r>
      <w:r w:rsidRPr="008679E5">
        <w:rPr>
          <w:rFonts w:ascii="Arial" w:hAnsi="Arial" w:cs="Arial"/>
        </w:rPr>
        <w:t xml:space="preserve"> Convenir acciones y programas sociales con los Ayuntamientos de los Municipios;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IV.-</w:t>
      </w:r>
      <w:r w:rsidR="0068742A">
        <w:rPr>
          <w:rFonts w:ascii="Arial" w:hAnsi="Arial" w:cs="Arial"/>
          <w:b/>
        </w:rPr>
        <w:t xml:space="preserve"> </w:t>
      </w:r>
      <w:r w:rsidRPr="008679E5">
        <w:rPr>
          <w:rFonts w:ascii="Arial" w:hAnsi="Arial" w:cs="Arial"/>
        </w:rPr>
        <w:t xml:space="preserve">Ejercer los fondos y recursos federales descentralizados o convenidos en materia social, en los términos de las leyes respectivas; así como informar a la Secretaría de Desarrollo Social del Gobierno Federal sobre el avance y resultado de los mismos;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V.-</w:t>
      </w:r>
      <w:r w:rsidR="0068742A">
        <w:rPr>
          <w:rFonts w:ascii="Arial" w:hAnsi="Arial" w:cs="Arial"/>
          <w:b/>
        </w:rPr>
        <w:t xml:space="preserve"> </w:t>
      </w:r>
      <w:r w:rsidRPr="008679E5">
        <w:rPr>
          <w:rFonts w:ascii="Arial" w:hAnsi="Arial" w:cs="Arial"/>
        </w:rPr>
        <w:t xml:space="preserve">Proponer al Poder Legislativo la declaratoria de regiones, municipios, localidades y áreas de atención prioritaria del Estado;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VI.- </w:t>
      </w:r>
      <w:r w:rsidRPr="008679E5">
        <w:rPr>
          <w:rFonts w:ascii="Arial" w:hAnsi="Arial" w:cs="Arial"/>
        </w:rPr>
        <w:t xml:space="preserve">Informar a la sociedad sobre las acciones en torno al desarrollo social; y </w:t>
      </w:r>
    </w:p>
    <w:p w:rsidR="002C1138"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VII.- </w:t>
      </w:r>
      <w:r w:rsidRPr="008679E5">
        <w:rPr>
          <w:rFonts w:ascii="Arial" w:hAnsi="Arial" w:cs="Arial"/>
        </w:rPr>
        <w:t xml:space="preserve">Las demás que la presente ley y otras disposiciones legales aplicables le confieran. </w:t>
      </w:r>
    </w:p>
    <w:p w:rsidR="002C1138" w:rsidRDefault="00D41E74" w:rsidP="00173EDE">
      <w:pPr>
        <w:autoSpaceDE w:val="0"/>
        <w:autoSpaceDN w:val="0"/>
        <w:adjustRightInd w:val="0"/>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55.- </w:t>
      </w:r>
      <w:r w:rsidR="002C1138" w:rsidRPr="008679E5">
        <w:rPr>
          <w:rFonts w:ascii="Arial" w:hAnsi="Arial" w:cs="Arial"/>
        </w:rPr>
        <w:t xml:space="preserve">Las atribuciones de los Ayuntamientos de los Municipios, en el ámbito de su competencia, son las siguientes: </w:t>
      </w:r>
    </w:p>
    <w:p w:rsidR="00173EDE" w:rsidRPr="008679E5" w:rsidRDefault="00173EDE" w:rsidP="00173EDE">
      <w:pPr>
        <w:autoSpaceDE w:val="0"/>
        <w:autoSpaceDN w:val="0"/>
        <w:adjustRightInd w:val="0"/>
        <w:spacing w:line="276" w:lineRule="auto"/>
        <w:jc w:val="both"/>
        <w:rPr>
          <w:rFonts w:ascii="Arial" w:hAnsi="Arial" w:cs="Arial"/>
        </w:rPr>
      </w:pP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I.- </w:t>
      </w:r>
      <w:r w:rsidRPr="008679E5">
        <w:rPr>
          <w:rFonts w:ascii="Arial" w:hAnsi="Arial" w:cs="Arial"/>
        </w:rPr>
        <w:t xml:space="preserve">Formular y ejecutar el Programa Municipal de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II.- </w:t>
      </w:r>
      <w:r w:rsidRPr="008679E5">
        <w:rPr>
          <w:rFonts w:ascii="Arial" w:hAnsi="Arial" w:cs="Arial"/>
        </w:rPr>
        <w:t xml:space="preserve">Formular, aprobar y aplicar sus propios programas sociales en concordancia con el Sistema Estatal de Planeación del Desarrollo Social y el Sistema Nacional de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III.- </w:t>
      </w:r>
      <w:r w:rsidRPr="008679E5">
        <w:rPr>
          <w:rFonts w:ascii="Arial" w:hAnsi="Arial" w:cs="Arial"/>
        </w:rPr>
        <w:t xml:space="preserve">Coordinar, con el Ejecutivo del Estado, la ejecución de los programas sociales;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IV</w:t>
      </w:r>
      <w:r w:rsidRPr="008679E5">
        <w:rPr>
          <w:rFonts w:ascii="Arial" w:hAnsi="Arial" w:cs="Arial"/>
          <w:b/>
        </w:rPr>
        <w:t>.-</w:t>
      </w:r>
      <w:r w:rsidRPr="008679E5">
        <w:rPr>
          <w:rFonts w:ascii="Arial" w:hAnsi="Arial" w:cs="Arial"/>
        </w:rPr>
        <w:t xml:space="preserve">Coordinar acciones, con otros Ayuntamientos municipales del Estado, en materia de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V.-</w:t>
      </w:r>
      <w:r w:rsidRPr="008679E5">
        <w:rPr>
          <w:rFonts w:ascii="Arial" w:hAnsi="Arial" w:cs="Arial"/>
        </w:rPr>
        <w:t xml:space="preserve">Coordinar acciones de desarrollo social con Ayuntamientos de los Municipios de otras entidades federativas, con la aprobación de las legislaturas correspondientes;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VI.- </w:t>
      </w:r>
      <w:r w:rsidRPr="008679E5">
        <w:rPr>
          <w:rFonts w:ascii="Arial" w:hAnsi="Arial" w:cs="Arial"/>
        </w:rPr>
        <w:t xml:space="preserve">Ejercer los fondos y recursos federales descentralizados o convenidos en materia social en los términos de las leyes respectivas; así como informar al Ejecutivo del Estado, sobre el avance y resultados de esas acciones;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VII.- </w:t>
      </w:r>
      <w:r w:rsidRPr="008679E5">
        <w:rPr>
          <w:rFonts w:ascii="Arial" w:hAnsi="Arial" w:cs="Arial"/>
        </w:rPr>
        <w:t xml:space="preserve">Concertar acciones con los sectores social y privado en materia de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VIII.- </w:t>
      </w:r>
      <w:r w:rsidRPr="008679E5">
        <w:rPr>
          <w:rFonts w:ascii="Arial" w:hAnsi="Arial" w:cs="Arial"/>
        </w:rPr>
        <w:t xml:space="preserve">Establecer mecanismos para incluir la participación social organizada a través de figuras asociativas comunitarias y de obras, acciones y apoyos de sus programas sociales;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IX.- </w:t>
      </w:r>
      <w:r w:rsidRPr="008679E5">
        <w:rPr>
          <w:rFonts w:ascii="Arial" w:hAnsi="Arial" w:cs="Arial"/>
        </w:rPr>
        <w:t xml:space="preserve">Informar a la sociedad sobre las acciones en torno al desarrollo social; y </w:t>
      </w:r>
    </w:p>
    <w:p w:rsidR="002C1138" w:rsidRDefault="002C1138" w:rsidP="0012382E">
      <w:pPr>
        <w:autoSpaceDE w:val="0"/>
        <w:autoSpaceDN w:val="0"/>
        <w:adjustRightInd w:val="0"/>
        <w:jc w:val="both"/>
        <w:rPr>
          <w:rFonts w:ascii="Arial" w:hAnsi="Arial" w:cs="Arial"/>
        </w:rPr>
      </w:pPr>
      <w:r w:rsidRPr="008679E5">
        <w:rPr>
          <w:rFonts w:ascii="Arial" w:hAnsi="Arial" w:cs="Arial"/>
          <w:b/>
          <w:bCs/>
        </w:rPr>
        <w:t xml:space="preserve">X.- </w:t>
      </w:r>
      <w:r w:rsidRPr="008679E5">
        <w:rPr>
          <w:rFonts w:ascii="Arial" w:hAnsi="Arial" w:cs="Arial"/>
        </w:rPr>
        <w:t xml:space="preserve">Las demás señaladas en la presente ley y otras disposiciones legales aplicables. </w:t>
      </w:r>
    </w:p>
    <w:p w:rsidR="0012382E" w:rsidRDefault="0012382E" w:rsidP="0012382E">
      <w:pPr>
        <w:autoSpaceDE w:val="0"/>
        <w:autoSpaceDN w:val="0"/>
        <w:adjustRightInd w:val="0"/>
        <w:jc w:val="both"/>
        <w:rPr>
          <w:rFonts w:ascii="Arial" w:hAnsi="Arial" w:cs="Arial"/>
        </w:rPr>
      </w:pPr>
    </w:p>
    <w:p w:rsidR="002C1138" w:rsidRDefault="00D41E74" w:rsidP="0012382E">
      <w:pPr>
        <w:autoSpaceDE w:val="0"/>
        <w:autoSpaceDN w:val="0"/>
        <w:adjustRightInd w:val="0"/>
        <w:jc w:val="both"/>
        <w:rPr>
          <w:rFonts w:ascii="Arial" w:hAnsi="Arial" w:cs="Arial"/>
        </w:rPr>
      </w:pPr>
      <w:r w:rsidRPr="008679E5">
        <w:rPr>
          <w:rFonts w:ascii="Arial" w:hAnsi="Arial" w:cs="Arial"/>
          <w:b/>
          <w:bCs/>
        </w:rPr>
        <w:lastRenderedPageBreak/>
        <w:t>ARTÍCULO</w:t>
      </w:r>
      <w:r w:rsidR="002C1138" w:rsidRPr="008679E5">
        <w:rPr>
          <w:rFonts w:ascii="Arial" w:hAnsi="Arial" w:cs="Arial"/>
          <w:b/>
          <w:bCs/>
        </w:rPr>
        <w:t xml:space="preserve"> 56.- </w:t>
      </w:r>
      <w:r w:rsidR="00F31A54" w:rsidRPr="00F31A54">
        <w:rPr>
          <w:rFonts w:ascii="Arial" w:hAnsi="Arial" w:cs="Arial"/>
        </w:rPr>
        <w:t xml:space="preserve">Corresponden a la </w:t>
      </w:r>
      <w:r w:rsidR="004B7C83">
        <w:rPr>
          <w:rFonts w:ascii="Arial" w:hAnsi="Arial" w:cs="Arial"/>
        </w:rPr>
        <w:t>Secretaría de Bienestar</w:t>
      </w:r>
      <w:r w:rsidR="001E4654">
        <w:rPr>
          <w:rFonts w:ascii="Arial" w:hAnsi="Arial" w:cs="Arial"/>
        </w:rPr>
        <w:t xml:space="preserve"> Social</w:t>
      </w:r>
      <w:r w:rsidR="00F31A54" w:rsidRPr="00F31A54">
        <w:rPr>
          <w:rFonts w:ascii="Arial" w:hAnsi="Arial" w:cs="Arial"/>
        </w:rPr>
        <w:t xml:space="preserve"> las siguientes atribuciones</w:t>
      </w:r>
      <w:r w:rsidR="002C1138" w:rsidRPr="008679E5">
        <w:rPr>
          <w:rFonts w:ascii="Arial" w:hAnsi="Arial" w:cs="Arial"/>
        </w:rPr>
        <w:t xml:space="preserve">: </w:t>
      </w:r>
    </w:p>
    <w:p w:rsidR="00173EDE" w:rsidRPr="00406DCB" w:rsidRDefault="00173EDE" w:rsidP="00173EDE">
      <w:pPr>
        <w:autoSpaceDE w:val="0"/>
        <w:autoSpaceDN w:val="0"/>
        <w:adjustRightInd w:val="0"/>
        <w:jc w:val="both"/>
        <w:rPr>
          <w:rFonts w:ascii="Arial" w:hAnsi="Arial" w:cs="Arial"/>
          <w:szCs w:val="16"/>
        </w:rPr>
      </w:pP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I.- </w:t>
      </w:r>
      <w:r w:rsidRPr="008679E5">
        <w:rPr>
          <w:rFonts w:ascii="Arial" w:hAnsi="Arial" w:cs="Arial"/>
        </w:rPr>
        <w:t xml:space="preserve">Proyectar y coordinar la Planeación Estatal del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II.- </w:t>
      </w:r>
      <w:r w:rsidRPr="008679E5">
        <w:rPr>
          <w:rFonts w:ascii="Arial" w:hAnsi="Arial" w:cs="Arial"/>
        </w:rPr>
        <w:t xml:space="preserve">Formular, aprobar y aplicar los programas sociales en el ámbito de su competencia;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III.- </w:t>
      </w:r>
      <w:r w:rsidRPr="008679E5">
        <w:rPr>
          <w:rFonts w:ascii="Arial" w:hAnsi="Arial" w:cs="Arial"/>
        </w:rPr>
        <w:t xml:space="preserve">Convenir en el ámbito de su competencia con el Gobierno Federal, cuando así se requiera;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IV</w:t>
      </w:r>
      <w:r w:rsidRPr="008679E5">
        <w:rPr>
          <w:rFonts w:ascii="Arial" w:hAnsi="Arial" w:cs="Arial"/>
          <w:b/>
        </w:rPr>
        <w:t>.-</w:t>
      </w:r>
      <w:r w:rsidR="00805C1F">
        <w:rPr>
          <w:rFonts w:ascii="Arial" w:hAnsi="Arial" w:cs="Arial"/>
          <w:b/>
        </w:rPr>
        <w:t xml:space="preserve"> </w:t>
      </w:r>
      <w:r w:rsidRPr="008679E5">
        <w:rPr>
          <w:rFonts w:ascii="Arial" w:hAnsi="Arial" w:cs="Arial"/>
        </w:rPr>
        <w:t xml:space="preserve">Convenir con los Ayuntamientos de los Municipios la coordinación de recursos, obras, acciones y apoyos de los programas sociales;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 </w:t>
      </w:r>
      <w:r w:rsidRPr="008679E5">
        <w:rPr>
          <w:rFonts w:ascii="Arial" w:hAnsi="Arial" w:cs="Arial"/>
        </w:rPr>
        <w:t xml:space="preserve">Concertar acciones con diversos organismos en materia de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VI.- </w:t>
      </w:r>
      <w:r w:rsidRPr="008679E5">
        <w:rPr>
          <w:rFonts w:ascii="Arial" w:hAnsi="Arial" w:cs="Arial"/>
        </w:rPr>
        <w:t xml:space="preserve">Fomentar la organización y participación ciudadana en los programas sociales;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VII.- </w:t>
      </w:r>
      <w:r w:rsidRPr="008679E5">
        <w:rPr>
          <w:rFonts w:ascii="Arial" w:hAnsi="Arial" w:cs="Arial"/>
        </w:rPr>
        <w:t xml:space="preserve">Informar a la sociedad sobre las acciones en torno al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VIII.- </w:t>
      </w:r>
      <w:r w:rsidRPr="008679E5">
        <w:rPr>
          <w:rFonts w:ascii="Arial" w:hAnsi="Arial" w:cs="Arial"/>
        </w:rPr>
        <w:t xml:space="preserve">En materia de desarrollo social, promover y apoyar instrumentos de financiamiento popular y proyectos productivos;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IX.- </w:t>
      </w:r>
      <w:r w:rsidRPr="008679E5">
        <w:rPr>
          <w:rFonts w:ascii="Arial" w:hAnsi="Arial" w:cs="Arial"/>
        </w:rPr>
        <w:t xml:space="preserve">Promover el intercambio de experiencias en materia de desarrollo social;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X.- </w:t>
      </w:r>
      <w:r w:rsidRPr="008679E5">
        <w:rPr>
          <w:rFonts w:ascii="Arial" w:hAnsi="Arial" w:cs="Arial"/>
        </w:rPr>
        <w:t xml:space="preserve">Establecer los lineamientos y criterios para la definición, identificación y medición de la marginación y la pobreza;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XI.- </w:t>
      </w:r>
      <w:r w:rsidRPr="008679E5">
        <w:rPr>
          <w:rFonts w:ascii="Arial" w:hAnsi="Arial" w:cs="Arial"/>
        </w:rPr>
        <w:t xml:space="preserve">Validar las reglas de operación de los programas sociales;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XII.- </w:t>
      </w:r>
      <w:r w:rsidRPr="008679E5">
        <w:rPr>
          <w:rFonts w:ascii="Arial" w:hAnsi="Arial" w:cs="Arial"/>
        </w:rPr>
        <w:t xml:space="preserve">Someter a consideración del Ejecutivo del Estado, la propuesta de declaratoria de las regiones, Municipios, localidades y áreas que requieran atención prioritaria, para presentarla ante la Legislatura del Estado;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XIII.- </w:t>
      </w:r>
      <w:r w:rsidRPr="008679E5">
        <w:rPr>
          <w:rFonts w:ascii="Arial" w:hAnsi="Arial" w:cs="Arial"/>
        </w:rPr>
        <w:t xml:space="preserve">Promover la realización de los estudios necesarios para contar con información actualizada sobre problemas sociales de marginación y pobreza específicos;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XIV</w:t>
      </w:r>
      <w:r w:rsidRPr="008679E5">
        <w:rPr>
          <w:rFonts w:ascii="Arial" w:hAnsi="Arial" w:cs="Arial"/>
          <w:b/>
        </w:rPr>
        <w:t>.-</w:t>
      </w:r>
      <w:r w:rsidR="0068742A">
        <w:rPr>
          <w:rFonts w:ascii="Arial" w:hAnsi="Arial" w:cs="Arial"/>
          <w:b/>
        </w:rPr>
        <w:t xml:space="preserve"> </w:t>
      </w:r>
      <w:r w:rsidRPr="008679E5">
        <w:rPr>
          <w:rFonts w:ascii="Arial" w:hAnsi="Arial" w:cs="Arial"/>
        </w:rPr>
        <w:t xml:space="preserve">Coordinar y supervisar la conformación de figuras asociativas comunitarias y de obras, acciones y apoyos de las dependencias y entidades que ejecuten programas sociales;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XV</w:t>
      </w:r>
      <w:r w:rsidRPr="0068742A">
        <w:rPr>
          <w:rFonts w:ascii="Arial" w:hAnsi="Arial" w:cs="Arial"/>
          <w:b/>
        </w:rPr>
        <w:t>.-</w:t>
      </w:r>
      <w:r w:rsidR="0068742A" w:rsidRPr="0068742A">
        <w:rPr>
          <w:rFonts w:ascii="Arial" w:hAnsi="Arial" w:cs="Arial"/>
          <w:b/>
        </w:rPr>
        <w:t xml:space="preserve"> </w:t>
      </w:r>
      <w:r w:rsidRPr="008679E5">
        <w:rPr>
          <w:rFonts w:ascii="Arial" w:hAnsi="Arial" w:cs="Arial"/>
        </w:rPr>
        <w:t xml:space="preserve">Promover la capacitación de las figuras asociativas comunitarias en esquemas de planeación participativa para la priorización de sus demandas y la gestión de obras, acciones y apoyos;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XVI.- </w:t>
      </w:r>
      <w:r w:rsidRPr="008679E5">
        <w:rPr>
          <w:rFonts w:ascii="Arial" w:hAnsi="Arial" w:cs="Arial"/>
        </w:rPr>
        <w:t xml:space="preserve">Promover la capacitación de las figuras asociativas beneficiarias de las obras, acciones y apoyos de los programas sociales en su ejecución, supervisión, control y vigilancia y mantenimiento; </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XVII.- </w:t>
      </w:r>
      <w:r w:rsidRPr="008679E5">
        <w:rPr>
          <w:rFonts w:ascii="Arial" w:hAnsi="Arial" w:cs="Arial"/>
        </w:rPr>
        <w:t xml:space="preserve">Integrar, coordinar y supervisar la conformación del Padrón Único de Beneficiarios de los Programas Sociales; y </w:t>
      </w:r>
    </w:p>
    <w:p w:rsidR="002C1138" w:rsidRDefault="002C1138" w:rsidP="00173EDE">
      <w:pPr>
        <w:autoSpaceDE w:val="0"/>
        <w:autoSpaceDN w:val="0"/>
        <w:adjustRightInd w:val="0"/>
        <w:spacing w:after="240"/>
        <w:jc w:val="both"/>
        <w:rPr>
          <w:rFonts w:ascii="Arial" w:hAnsi="Arial" w:cs="Arial"/>
        </w:rPr>
      </w:pPr>
      <w:r w:rsidRPr="008679E5">
        <w:rPr>
          <w:rFonts w:ascii="Arial" w:hAnsi="Arial" w:cs="Arial"/>
          <w:b/>
          <w:bCs/>
        </w:rPr>
        <w:t xml:space="preserve">XVIII.- </w:t>
      </w:r>
      <w:r w:rsidRPr="008679E5">
        <w:rPr>
          <w:rFonts w:ascii="Arial" w:hAnsi="Arial" w:cs="Arial"/>
        </w:rPr>
        <w:t>Las demás que le señala la presente ley y otras dis</w:t>
      </w:r>
      <w:r w:rsidR="00173EDE">
        <w:rPr>
          <w:rFonts w:ascii="Arial" w:hAnsi="Arial" w:cs="Arial"/>
        </w:rPr>
        <w:t>posiciones legales aplicables.</w:t>
      </w:r>
    </w:p>
    <w:p w:rsidR="002C1138" w:rsidRPr="008679E5" w:rsidRDefault="002C1138" w:rsidP="00173EDE">
      <w:pPr>
        <w:autoSpaceDE w:val="0"/>
        <w:autoSpaceDN w:val="0"/>
        <w:adjustRightInd w:val="0"/>
        <w:jc w:val="center"/>
        <w:rPr>
          <w:rFonts w:ascii="Arial" w:hAnsi="Arial" w:cs="Arial"/>
          <w:b/>
          <w:bCs/>
        </w:rPr>
      </w:pPr>
      <w:r w:rsidRPr="008679E5">
        <w:rPr>
          <w:rFonts w:ascii="Arial" w:hAnsi="Arial" w:cs="Arial"/>
          <w:b/>
          <w:bCs/>
        </w:rPr>
        <w:t>Capítulo III</w:t>
      </w:r>
    </w:p>
    <w:p w:rsidR="002C1138" w:rsidRDefault="002C1138" w:rsidP="00173EDE">
      <w:pPr>
        <w:autoSpaceDE w:val="0"/>
        <w:autoSpaceDN w:val="0"/>
        <w:adjustRightInd w:val="0"/>
        <w:jc w:val="center"/>
        <w:rPr>
          <w:rFonts w:ascii="Arial" w:hAnsi="Arial" w:cs="Arial"/>
          <w:b/>
          <w:bCs/>
        </w:rPr>
      </w:pPr>
      <w:r w:rsidRPr="008679E5">
        <w:rPr>
          <w:rFonts w:ascii="Arial" w:hAnsi="Arial" w:cs="Arial"/>
          <w:b/>
          <w:bCs/>
        </w:rPr>
        <w:t xml:space="preserve">De los Convenios para el Desarrollo Social entre el Estado </w:t>
      </w:r>
      <w:r w:rsidRPr="008679E5">
        <w:rPr>
          <w:rFonts w:ascii="Arial" w:hAnsi="Arial" w:cs="Arial"/>
          <w:b/>
        </w:rPr>
        <w:t xml:space="preserve">y </w:t>
      </w:r>
      <w:r w:rsidRPr="008679E5">
        <w:rPr>
          <w:rFonts w:ascii="Arial" w:hAnsi="Arial" w:cs="Arial"/>
          <w:b/>
          <w:bCs/>
        </w:rPr>
        <w:t>los Municipios.</w:t>
      </w:r>
    </w:p>
    <w:p w:rsidR="00173EDE" w:rsidRPr="008679E5" w:rsidRDefault="00173EDE" w:rsidP="00173EDE">
      <w:pPr>
        <w:autoSpaceDE w:val="0"/>
        <w:autoSpaceDN w:val="0"/>
        <w:adjustRightInd w:val="0"/>
        <w:jc w:val="center"/>
        <w:rPr>
          <w:rFonts w:ascii="Arial" w:hAnsi="Arial" w:cs="Arial"/>
          <w:b/>
          <w:bCs/>
        </w:rPr>
      </w:pPr>
    </w:p>
    <w:p w:rsidR="002C1138" w:rsidRDefault="00D41E74" w:rsidP="00173EDE">
      <w:pPr>
        <w:autoSpaceDE w:val="0"/>
        <w:autoSpaceDN w:val="0"/>
        <w:adjustRightInd w:val="0"/>
        <w:jc w:val="both"/>
        <w:rPr>
          <w:rFonts w:ascii="Arial" w:hAnsi="Arial" w:cs="Arial"/>
        </w:rPr>
      </w:pPr>
      <w:r w:rsidRPr="008679E5">
        <w:rPr>
          <w:rFonts w:ascii="Arial" w:hAnsi="Arial" w:cs="Arial"/>
          <w:b/>
          <w:bCs/>
        </w:rPr>
        <w:t>ARTÍCULO</w:t>
      </w:r>
      <w:r w:rsidR="002C1138" w:rsidRPr="008679E5">
        <w:rPr>
          <w:rFonts w:ascii="Arial" w:hAnsi="Arial" w:cs="Arial"/>
          <w:b/>
          <w:bCs/>
        </w:rPr>
        <w:t xml:space="preserve"> 57.- </w:t>
      </w:r>
      <w:r w:rsidR="002C1138" w:rsidRPr="008679E5">
        <w:rPr>
          <w:rFonts w:ascii="Arial" w:hAnsi="Arial" w:cs="Arial"/>
          <w:bCs/>
        </w:rPr>
        <w:t xml:space="preserve">El </w:t>
      </w:r>
      <w:r w:rsidR="002C1138" w:rsidRPr="008679E5">
        <w:rPr>
          <w:rFonts w:ascii="Arial" w:hAnsi="Arial" w:cs="Arial"/>
        </w:rPr>
        <w:t xml:space="preserve">Ejecutivo del Estado y los Ayuntamientos de los Municipios podrán acordar el destino y los criterios del gasto social a través de Convenios para el Desarrollo Social en los que se establecerá la coordinación de recursos, obras, acciones y apoyos de los programas sociales. </w:t>
      </w:r>
    </w:p>
    <w:p w:rsidR="002C1138" w:rsidRDefault="00D41E74" w:rsidP="00173EDE">
      <w:pPr>
        <w:autoSpaceDE w:val="0"/>
        <w:autoSpaceDN w:val="0"/>
        <w:adjustRightInd w:val="0"/>
        <w:jc w:val="both"/>
        <w:rPr>
          <w:rFonts w:ascii="Arial" w:hAnsi="Arial" w:cs="Arial"/>
        </w:rPr>
      </w:pPr>
      <w:r w:rsidRPr="008679E5">
        <w:rPr>
          <w:rFonts w:ascii="Arial" w:hAnsi="Arial" w:cs="Arial"/>
          <w:b/>
        </w:rPr>
        <w:lastRenderedPageBreak/>
        <w:t>ARTÍCULO</w:t>
      </w:r>
      <w:r w:rsidR="002C1138" w:rsidRPr="008679E5">
        <w:rPr>
          <w:rFonts w:ascii="Arial" w:hAnsi="Arial" w:cs="Arial"/>
          <w:b/>
        </w:rPr>
        <w:t xml:space="preserve"> 58.-</w:t>
      </w:r>
      <w:r w:rsidR="002C1138" w:rsidRPr="008679E5">
        <w:rPr>
          <w:rFonts w:ascii="Arial" w:hAnsi="Arial" w:cs="Arial"/>
        </w:rPr>
        <w:t xml:space="preserve"> Los Convenios para el Desarrollo Social constituyen el instrumento de concurrencia entre el Estado y los Municipios, para dar cumplimiento, en cada ejercicio presupuestal, a los programas sociales para concertar: </w:t>
      </w:r>
    </w:p>
    <w:p w:rsidR="00173EDE" w:rsidRPr="00406DCB" w:rsidRDefault="00173EDE" w:rsidP="00173EDE">
      <w:pPr>
        <w:autoSpaceDE w:val="0"/>
        <w:autoSpaceDN w:val="0"/>
        <w:adjustRightInd w:val="0"/>
        <w:jc w:val="both"/>
        <w:rPr>
          <w:rFonts w:ascii="Arial" w:hAnsi="Arial" w:cs="Arial"/>
          <w:szCs w:val="16"/>
        </w:rPr>
      </w:pP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w:t>
      </w:r>
      <w:r w:rsidRPr="008679E5">
        <w:rPr>
          <w:rFonts w:ascii="Arial" w:hAnsi="Arial" w:cs="Arial"/>
        </w:rPr>
        <w:t xml:space="preserve"> La congruencia de los programas estatales y municipales; y </w:t>
      </w:r>
    </w:p>
    <w:p w:rsidR="002C1138" w:rsidRDefault="002C1138" w:rsidP="00173EDE">
      <w:pPr>
        <w:autoSpaceDE w:val="0"/>
        <w:autoSpaceDN w:val="0"/>
        <w:adjustRightInd w:val="0"/>
        <w:spacing w:after="240"/>
        <w:jc w:val="both"/>
        <w:rPr>
          <w:rFonts w:ascii="Arial" w:hAnsi="Arial" w:cs="Arial"/>
        </w:rPr>
      </w:pPr>
      <w:r w:rsidRPr="008679E5">
        <w:rPr>
          <w:rFonts w:ascii="Arial" w:hAnsi="Arial" w:cs="Arial"/>
          <w:b/>
        </w:rPr>
        <w:t>II.-</w:t>
      </w:r>
      <w:r w:rsidRPr="008679E5">
        <w:rPr>
          <w:rFonts w:ascii="Arial" w:hAnsi="Arial" w:cs="Arial"/>
        </w:rPr>
        <w:t xml:space="preserve"> Los recursos, obras, acciones y apoyos de los programas sociales que se ejecuten de manera concurrente. </w:t>
      </w:r>
    </w:p>
    <w:p w:rsidR="002C1138" w:rsidRDefault="00D41E74" w:rsidP="00173ED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59.-</w:t>
      </w:r>
      <w:r w:rsidR="002C1138" w:rsidRPr="008679E5">
        <w:rPr>
          <w:rFonts w:ascii="Arial" w:hAnsi="Arial" w:cs="Arial"/>
        </w:rPr>
        <w:t xml:space="preserve"> En los casos en que el cumplimiento de los programas sociales previstos en los Convenios para el Desarrollo Social requiera la determinación de compromisos específicos entre las partes o con un tercero, se suscribirán los anexos de ejecución que resulten necesarios. </w:t>
      </w:r>
    </w:p>
    <w:p w:rsidR="0068742A" w:rsidRPr="00406DCB" w:rsidRDefault="0068742A" w:rsidP="00173EDE">
      <w:pPr>
        <w:autoSpaceDE w:val="0"/>
        <w:autoSpaceDN w:val="0"/>
        <w:adjustRightInd w:val="0"/>
        <w:jc w:val="center"/>
        <w:rPr>
          <w:rFonts w:ascii="Arial" w:hAnsi="Arial" w:cs="Arial"/>
          <w:b/>
          <w:szCs w:val="16"/>
        </w:rPr>
      </w:pPr>
    </w:p>
    <w:p w:rsidR="002C1138" w:rsidRPr="008679E5" w:rsidRDefault="002C1138" w:rsidP="0068742A">
      <w:pPr>
        <w:autoSpaceDE w:val="0"/>
        <w:autoSpaceDN w:val="0"/>
        <w:adjustRightInd w:val="0"/>
        <w:jc w:val="center"/>
        <w:rPr>
          <w:rFonts w:ascii="Arial" w:hAnsi="Arial" w:cs="Arial"/>
          <w:b/>
        </w:rPr>
      </w:pPr>
      <w:r w:rsidRPr="008679E5">
        <w:rPr>
          <w:rFonts w:ascii="Arial" w:hAnsi="Arial" w:cs="Arial"/>
          <w:b/>
        </w:rPr>
        <w:t xml:space="preserve">Título X </w:t>
      </w:r>
    </w:p>
    <w:p w:rsidR="002C1138" w:rsidRDefault="002C1138" w:rsidP="0068742A">
      <w:pPr>
        <w:autoSpaceDE w:val="0"/>
        <w:autoSpaceDN w:val="0"/>
        <w:adjustRightInd w:val="0"/>
        <w:jc w:val="center"/>
        <w:rPr>
          <w:rFonts w:ascii="Arial" w:hAnsi="Arial" w:cs="Arial"/>
          <w:b/>
        </w:rPr>
      </w:pPr>
      <w:r w:rsidRPr="008679E5">
        <w:rPr>
          <w:rFonts w:ascii="Arial" w:hAnsi="Arial" w:cs="Arial"/>
          <w:b/>
        </w:rPr>
        <w:t>De la Evaluación de la Política Estatal de Desarrollo Social</w:t>
      </w:r>
    </w:p>
    <w:p w:rsidR="0049211E" w:rsidRPr="00406DCB" w:rsidRDefault="0049211E" w:rsidP="0068742A">
      <w:pPr>
        <w:autoSpaceDE w:val="0"/>
        <w:autoSpaceDN w:val="0"/>
        <w:adjustRightInd w:val="0"/>
        <w:jc w:val="center"/>
        <w:rPr>
          <w:rFonts w:ascii="Arial" w:hAnsi="Arial" w:cs="Arial"/>
          <w:b/>
          <w:szCs w:val="16"/>
        </w:rPr>
      </w:pPr>
    </w:p>
    <w:p w:rsidR="002C1138" w:rsidRPr="008679E5" w:rsidRDefault="002C1138" w:rsidP="0068742A">
      <w:pPr>
        <w:autoSpaceDE w:val="0"/>
        <w:autoSpaceDN w:val="0"/>
        <w:adjustRightInd w:val="0"/>
        <w:jc w:val="center"/>
        <w:rPr>
          <w:rFonts w:ascii="Arial" w:hAnsi="Arial" w:cs="Arial"/>
          <w:b/>
        </w:rPr>
      </w:pPr>
      <w:r w:rsidRPr="008679E5">
        <w:rPr>
          <w:rFonts w:ascii="Arial" w:hAnsi="Arial" w:cs="Arial"/>
          <w:b/>
        </w:rPr>
        <w:t xml:space="preserve">Capítulo I </w:t>
      </w:r>
    </w:p>
    <w:p w:rsidR="002C1138" w:rsidRDefault="002C1138" w:rsidP="0068742A">
      <w:pPr>
        <w:autoSpaceDE w:val="0"/>
        <w:autoSpaceDN w:val="0"/>
        <w:adjustRightInd w:val="0"/>
        <w:jc w:val="center"/>
        <w:rPr>
          <w:rFonts w:ascii="Arial" w:hAnsi="Arial" w:cs="Arial"/>
          <w:b/>
        </w:rPr>
      </w:pPr>
      <w:r w:rsidRPr="008679E5">
        <w:rPr>
          <w:rFonts w:ascii="Arial" w:hAnsi="Arial" w:cs="Arial"/>
          <w:b/>
        </w:rPr>
        <w:t>Del Objeto y Características de la Evaluación</w:t>
      </w:r>
    </w:p>
    <w:p w:rsidR="00173EDE" w:rsidRPr="00406DCB" w:rsidRDefault="00173EDE" w:rsidP="00173EDE">
      <w:pPr>
        <w:autoSpaceDE w:val="0"/>
        <w:autoSpaceDN w:val="0"/>
        <w:adjustRightInd w:val="0"/>
        <w:jc w:val="center"/>
        <w:rPr>
          <w:rFonts w:ascii="Arial" w:hAnsi="Arial" w:cs="Arial"/>
          <w:b/>
          <w:szCs w:val="16"/>
        </w:rPr>
      </w:pPr>
    </w:p>
    <w:p w:rsidR="001E4654" w:rsidRPr="001E4654" w:rsidRDefault="00D41E74" w:rsidP="001E4654">
      <w:pPr>
        <w:autoSpaceDE w:val="0"/>
        <w:autoSpaceDN w:val="0"/>
        <w:adjustRightInd w:val="0"/>
        <w:jc w:val="both"/>
        <w:rPr>
          <w:rFonts w:ascii="Arial" w:hAnsi="Arial" w:cs="Arial"/>
          <w:lang w:val="es-ES"/>
        </w:rPr>
      </w:pPr>
      <w:r w:rsidRPr="008679E5">
        <w:rPr>
          <w:rFonts w:ascii="Arial" w:hAnsi="Arial" w:cs="Arial"/>
          <w:b/>
        </w:rPr>
        <w:t>ARTÍCULO</w:t>
      </w:r>
      <w:r w:rsidR="002C1138" w:rsidRPr="008679E5">
        <w:rPr>
          <w:rFonts w:ascii="Arial" w:hAnsi="Arial" w:cs="Arial"/>
          <w:b/>
        </w:rPr>
        <w:t xml:space="preserve"> 60.-</w:t>
      </w:r>
      <w:r w:rsidR="002C1138" w:rsidRPr="008679E5">
        <w:rPr>
          <w:rFonts w:ascii="Arial" w:hAnsi="Arial" w:cs="Arial"/>
        </w:rPr>
        <w:t xml:space="preserve"> </w:t>
      </w:r>
      <w:r w:rsidR="001E4654" w:rsidRPr="001E4654">
        <w:rPr>
          <w:rFonts w:ascii="Arial" w:hAnsi="Arial" w:cs="Arial"/>
          <w:lang w:val="es-ES"/>
        </w:rPr>
        <w:t>La evaluación de la Política de Desarrollo Social estará a cargo de la Comisión Estatal de Evaluación de la Política de Desarrollo Social, que podrá realizarla por sí mismo o a través de uno o varios organismos independientes del ejecutor del programa, y tiene por objeto, revisar periódicamente el cumplimiento del objetivo social de los programas, metas y acciones de la Política de Desarrollo Social, para corregirlos, modificarlos, adicionarlos, reorientarlos o suspenderlos total o parcialmente.</w:t>
      </w:r>
    </w:p>
    <w:p w:rsidR="00406DCB" w:rsidRDefault="00406DCB" w:rsidP="00173EDE">
      <w:pPr>
        <w:autoSpaceDE w:val="0"/>
        <w:autoSpaceDN w:val="0"/>
        <w:adjustRightInd w:val="0"/>
        <w:jc w:val="both"/>
        <w:rPr>
          <w:rFonts w:ascii="Arial" w:hAnsi="Arial" w:cs="Arial"/>
          <w:b/>
        </w:rPr>
      </w:pPr>
    </w:p>
    <w:p w:rsidR="008C22BF" w:rsidRDefault="00D41E74" w:rsidP="00173EDE">
      <w:pPr>
        <w:autoSpaceDE w:val="0"/>
        <w:autoSpaceDN w:val="0"/>
        <w:adjustRightInd w:val="0"/>
        <w:jc w:val="both"/>
        <w:rPr>
          <w:rFonts w:ascii="Arial" w:hAnsi="Arial" w:cs="Arial"/>
          <w:lang w:val="es-ES"/>
        </w:rPr>
      </w:pPr>
      <w:r w:rsidRPr="008679E5">
        <w:rPr>
          <w:rFonts w:ascii="Arial" w:hAnsi="Arial" w:cs="Arial"/>
          <w:b/>
        </w:rPr>
        <w:t>ARTÍCULO</w:t>
      </w:r>
      <w:r w:rsidR="002C1138" w:rsidRPr="008679E5">
        <w:rPr>
          <w:rFonts w:ascii="Arial" w:hAnsi="Arial" w:cs="Arial"/>
          <w:b/>
        </w:rPr>
        <w:t xml:space="preserve"> 61.-</w:t>
      </w:r>
      <w:r w:rsidR="002C1138" w:rsidRPr="008679E5">
        <w:rPr>
          <w:rFonts w:ascii="Arial" w:hAnsi="Arial" w:cs="Arial"/>
        </w:rPr>
        <w:t xml:space="preserve"> </w:t>
      </w:r>
      <w:r w:rsidR="001E4654" w:rsidRPr="001E4654">
        <w:rPr>
          <w:rFonts w:ascii="Arial" w:hAnsi="Arial" w:cs="Arial"/>
          <w:lang w:val="es-ES"/>
        </w:rPr>
        <w:t>Los organismos evaluadores independientes que podrán participar serán instituciones de educación superior, de investigación científica u organizaciones no lucrativas. Cuando las evaluaciones se lleven a cabo por un organismo distinto de la Comisión, éste emitirá la convocatoria correspondiente y designará al adjudicado.</w:t>
      </w:r>
    </w:p>
    <w:p w:rsidR="00B17956" w:rsidRDefault="00B17956" w:rsidP="00173EDE">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b/>
          <w:lang w:val="es-ES"/>
        </w:rPr>
        <w:t>ARTÍCULO 61 BIS.-</w:t>
      </w:r>
      <w:r w:rsidRPr="00B17956">
        <w:rPr>
          <w:rFonts w:ascii="Arial" w:hAnsi="Arial" w:cs="Arial"/>
          <w:lang w:val="es-ES"/>
        </w:rPr>
        <w:t xml:space="preserve"> Para la evaluación de resultados, los programas sociales de manera invariable deberán incluir los indicadores de resultados, gestión y servicios para medir su cobertura, calidad e impacto. Las dependencias del Ejecutivo Estatal, o municipales, ejecutoras de los programas a evaluar, proporcionarán toda la información y las facilidades necesarias para la realización de la evaluación.</w:t>
      </w:r>
    </w:p>
    <w:p w:rsidR="00B17956" w:rsidRPr="00B17956" w:rsidRDefault="00B17956" w:rsidP="00B17956">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b/>
          <w:lang w:val="es-ES"/>
        </w:rPr>
        <w:t>ARTÍCULO 61 TER.-</w:t>
      </w:r>
      <w:r w:rsidRPr="00B17956">
        <w:rPr>
          <w:rFonts w:ascii="Arial" w:hAnsi="Arial" w:cs="Arial"/>
          <w:lang w:val="es-ES"/>
        </w:rPr>
        <w:t xml:space="preserve"> Los indicadores de resultados que se establezcan deberán reflejar el cumplimiento de los objetivos sociales de los programas, metas y acciones de la Política Estatal de Desarrollo Social.</w:t>
      </w:r>
    </w:p>
    <w:p w:rsidR="00B17956" w:rsidRPr="00B17956" w:rsidRDefault="00B17956" w:rsidP="00B17956">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b/>
          <w:lang w:val="es-ES"/>
        </w:rPr>
        <w:t>ARTÍCULO 61 QUATER.-</w:t>
      </w:r>
      <w:r w:rsidRPr="00B17956">
        <w:rPr>
          <w:rFonts w:ascii="Arial" w:hAnsi="Arial" w:cs="Arial"/>
          <w:lang w:val="es-ES"/>
        </w:rPr>
        <w:t xml:space="preserve"> Los indicadores de gestión y servicios que se establezcan deberán reflejar los procedimientos y la calidad de los servicios de los programas, metas y acciones de la Política Estatal de Desarrollo Social.</w:t>
      </w:r>
    </w:p>
    <w:p w:rsidR="00B17956" w:rsidRPr="00B17956" w:rsidRDefault="00B17956" w:rsidP="00B17956">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b/>
          <w:lang w:val="es-ES"/>
        </w:rPr>
        <w:t>ARTÍCULO 61 QUINQUIES.-</w:t>
      </w:r>
      <w:r w:rsidRPr="00B17956">
        <w:rPr>
          <w:rFonts w:ascii="Arial" w:hAnsi="Arial" w:cs="Arial"/>
          <w:lang w:val="es-ES"/>
        </w:rPr>
        <w:t xml:space="preserve"> La evaluación será anual, definiendo como periodo del primero de mayo al treinta de abril y podrá también ser multianual en los casos que así se determine.</w:t>
      </w:r>
    </w:p>
    <w:p w:rsidR="00B17956" w:rsidRPr="00B17956" w:rsidRDefault="00B17956" w:rsidP="00B17956">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b/>
          <w:lang w:val="es-ES"/>
        </w:rPr>
        <w:t>ARTÍCULO 61 SEXIES.-</w:t>
      </w:r>
      <w:r w:rsidRPr="00B17956">
        <w:rPr>
          <w:rFonts w:ascii="Arial" w:hAnsi="Arial" w:cs="Arial"/>
          <w:lang w:val="es-ES"/>
        </w:rPr>
        <w:t xml:space="preserve"> De acuerdo con los resultados de las evaluaciones, la Comisión Estatal de Evaluación de la Política de Desarrollo Social podrá emitir las sugerencias y recomendaciones que considere pertinentes al Ejecutivo Estatal y hacerlas del conocimiento público.</w:t>
      </w:r>
    </w:p>
    <w:p w:rsidR="00B17956" w:rsidRPr="00B17956" w:rsidRDefault="00B17956" w:rsidP="00B17956">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b/>
          <w:lang w:val="es-ES"/>
        </w:rPr>
        <w:t>ARTÍCULO 61 SEPTIES.-</w:t>
      </w:r>
      <w:r w:rsidRPr="00B17956">
        <w:rPr>
          <w:rFonts w:ascii="Arial" w:hAnsi="Arial" w:cs="Arial"/>
          <w:lang w:val="es-ES"/>
        </w:rPr>
        <w:t xml:space="preserve"> Los resultados de las evaluaciones serán publicados en el Periódico Oficial del Estado y deberán ser entregados a la Comisión de Desarrollo Social del Congreso del Estado de Tamaulipas.</w:t>
      </w:r>
    </w:p>
    <w:p w:rsidR="00406DCB" w:rsidRDefault="00406DCB" w:rsidP="00406DCB">
      <w:pPr>
        <w:autoSpaceDE w:val="0"/>
        <w:autoSpaceDN w:val="0"/>
        <w:adjustRightInd w:val="0"/>
        <w:rPr>
          <w:rFonts w:ascii="Arial" w:hAnsi="Arial" w:cs="Arial"/>
          <w:b/>
        </w:rPr>
      </w:pPr>
    </w:p>
    <w:p w:rsidR="00406DCB" w:rsidRDefault="00406DCB" w:rsidP="00406DCB">
      <w:pPr>
        <w:autoSpaceDE w:val="0"/>
        <w:autoSpaceDN w:val="0"/>
        <w:adjustRightInd w:val="0"/>
        <w:rPr>
          <w:rFonts w:ascii="Arial" w:hAnsi="Arial" w:cs="Arial"/>
          <w:b/>
        </w:rPr>
      </w:pPr>
    </w:p>
    <w:p w:rsidR="00406DCB" w:rsidRDefault="00406DCB" w:rsidP="00406DCB">
      <w:pPr>
        <w:autoSpaceDE w:val="0"/>
        <w:autoSpaceDN w:val="0"/>
        <w:adjustRightInd w:val="0"/>
        <w:rPr>
          <w:rFonts w:ascii="Arial" w:hAnsi="Arial" w:cs="Arial"/>
          <w:b/>
        </w:rPr>
      </w:pPr>
    </w:p>
    <w:p w:rsidR="00406DCB" w:rsidRDefault="00406DCB" w:rsidP="00406DCB">
      <w:pPr>
        <w:autoSpaceDE w:val="0"/>
        <w:autoSpaceDN w:val="0"/>
        <w:adjustRightInd w:val="0"/>
        <w:rPr>
          <w:rFonts w:ascii="Arial" w:hAnsi="Arial" w:cs="Arial"/>
          <w:b/>
        </w:rPr>
      </w:pPr>
    </w:p>
    <w:p w:rsidR="00406DCB" w:rsidRDefault="00406DCB" w:rsidP="00406DCB">
      <w:pPr>
        <w:autoSpaceDE w:val="0"/>
        <w:autoSpaceDN w:val="0"/>
        <w:adjustRightInd w:val="0"/>
        <w:rPr>
          <w:rFonts w:ascii="Arial" w:hAnsi="Arial" w:cs="Arial"/>
          <w:b/>
        </w:rPr>
      </w:pPr>
    </w:p>
    <w:p w:rsidR="002C1138" w:rsidRPr="008679E5" w:rsidRDefault="002C1138" w:rsidP="00173EDE">
      <w:pPr>
        <w:autoSpaceDE w:val="0"/>
        <w:autoSpaceDN w:val="0"/>
        <w:adjustRightInd w:val="0"/>
        <w:jc w:val="center"/>
        <w:rPr>
          <w:rFonts w:ascii="Arial" w:hAnsi="Arial" w:cs="Arial"/>
          <w:b/>
        </w:rPr>
      </w:pPr>
      <w:r w:rsidRPr="008679E5">
        <w:rPr>
          <w:rFonts w:ascii="Arial" w:hAnsi="Arial" w:cs="Arial"/>
          <w:b/>
        </w:rPr>
        <w:lastRenderedPageBreak/>
        <w:t xml:space="preserve">Capítulo II </w:t>
      </w:r>
    </w:p>
    <w:p w:rsidR="002C1138" w:rsidRDefault="002C1138" w:rsidP="00173EDE">
      <w:pPr>
        <w:autoSpaceDE w:val="0"/>
        <w:autoSpaceDN w:val="0"/>
        <w:adjustRightInd w:val="0"/>
        <w:jc w:val="center"/>
        <w:rPr>
          <w:rFonts w:ascii="Arial" w:hAnsi="Arial" w:cs="Arial"/>
          <w:b/>
        </w:rPr>
      </w:pPr>
      <w:r w:rsidRPr="008679E5">
        <w:rPr>
          <w:rFonts w:ascii="Arial" w:hAnsi="Arial" w:cs="Arial"/>
          <w:b/>
        </w:rPr>
        <w:t>De la Comisión Estatal de Evaluación de la Política de Desarrollo Social</w:t>
      </w:r>
    </w:p>
    <w:p w:rsidR="008C22BF" w:rsidRPr="00406DCB" w:rsidRDefault="008C22BF" w:rsidP="00173EDE">
      <w:pPr>
        <w:autoSpaceDE w:val="0"/>
        <w:autoSpaceDN w:val="0"/>
        <w:adjustRightInd w:val="0"/>
        <w:jc w:val="center"/>
        <w:rPr>
          <w:rFonts w:ascii="Arial" w:hAnsi="Arial" w:cs="Arial"/>
          <w:b/>
          <w:sz w:val="24"/>
        </w:rPr>
      </w:pPr>
    </w:p>
    <w:p w:rsidR="002C1138" w:rsidRDefault="00D41E74" w:rsidP="00173ED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62.-</w:t>
      </w:r>
      <w:r w:rsidR="002C1138" w:rsidRPr="008679E5">
        <w:rPr>
          <w:rFonts w:ascii="Arial" w:hAnsi="Arial" w:cs="Arial"/>
        </w:rPr>
        <w:t xml:space="preserve"> Se crea la Comisión Estatal de Evaluación de la Política de Desarrollo Social, como un instrumento de coordinación para la evaluación de las políticas y programas de desarrollo social que ejecuten las dependencias públicas. </w:t>
      </w:r>
    </w:p>
    <w:p w:rsidR="008C22BF" w:rsidRPr="008679E5" w:rsidRDefault="008C22BF" w:rsidP="00173EDE">
      <w:pPr>
        <w:autoSpaceDE w:val="0"/>
        <w:autoSpaceDN w:val="0"/>
        <w:adjustRightInd w:val="0"/>
        <w:jc w:val="both"/>
        <w:rPr>
          <w:rFonts w:ascii="Arial" w:hAnsi="Arial" w:cs="Arial"/>
        </w:rPr>
      </w:pPr>
    </w:p>
    <w:p w:rsidR="00162809" w:rsidRPr="00162809" w:rsidRDefault="002C1138" w:rsidP="00162809">
      <w:pPr>
        <w:autoSpaceDE w:val="0"/>
        <w:autoSpaceDN w:val="0"/>
        <w:adjustRightInd w:val="0"/>
        <w:jc w:val="both"/>
        <w:rPr>
          <w:rFonts w:ascii="Arial" w:hAnsi="Arial" w:cs="Arial"/>
        </w:rPr>
      </w:pPr>
      <w:r w:rsidRPr="00162809">
        <w:rPr>
          <w:rFonts w:ascii="Arial" w:hAnsi="Arial" w:cs="Arial"/>
          <w:b/>
        </w:rPr>
        <w:t>ART</w:t>
      </w:r>
      <w:r w:rsidR="00D41E74" w:rsidRPr="00162809">
        <w:rPr>
          <w:rFonts w:ascii="Arial" w:hAnsi="Arial" w:cs="Arial"/>
          <w:b/>
        </w:rPr>
        <w:t>Í</w:t>
      </w:r>
      <w:r w:rsidRPr="00162809">
        <w:rPr>
          <w:rFonts w:ascii="Arial" w:hAnsi="Arial" w:cs="Arial"/>
          <w:b/>
        </w:rPr>
        <w:t>CULO 63</w:t>
      </w:r>
      <w:r w:rsidRPr="00162809">
        <w:rPr>
          <w:rFonts w:ascii="Arial" w:hAnsi="Arial" w:cs="Arial"/>
        </w:rPr>
        <w:t>.-</w:t>
      </w:r>
      <w:r w:rsidR="00162809" w:rsidRPr="00162809">
        <w:rPr>
          <w:rFonts w:ascii="Arial" w:hAnsi="Arial" w:cs="Arial"/>
        </w:rPr>
        <w:t xml:space="preserve"> La Comisión Estatal de Evaluación de la Política de Desarrollo Social será presidida por el Secretario de Bienestar Social, y estará integrada por el titular de la Secretaría General de Gobierno, de la Secretaría de Finanzas, de la Secretaría de Desarrollo Económico, de la Secretaría del Trabajo, de la Secretaría de Educación, de la Secretaría de Desarrollo Rural, de la Secretaría de Salud, de la Secretaría de Desarrollo Urbano y Medio Ambiente y de la Procuraduría General de Justicia, el Sistema para el Desarrollo Integral de la Familia del Estado de Tamaulipas, los presidentes municipales, organismos del sector social y privado y académicos relacionados con la materia.</w:t>
      </w:r>
    </w:p>
    <w:p w:rsidR="00B17956" w:rsidRPr="00B17956" w:rsidRDefault="00B17956" w:rsidP="00B17956">
      <w:pPr>
        <w:autoSpaceDE w:val="0"/>
        <w:autoSpaceDN w:val="0"/>
        <w:adjustRightInd w:val="0"/>
        <w:jc w:val="both"/>
        <w:rPr>
          <w:rFonts w:ascii="Arial" w:hAnsi="Arial" w:cs="Arial"/>
          <w:lang w:val="es-ES"/>
        </w:rPr>
      </w:pPr>
    </w:p>
    <w:p w:rsidR="002C1138" w:rsidRPr="008679E5" w:rsidRDefault="002C1138" w:rsidP="00173EDE">
      <w:pPr>
        <w:autoSpaceDE w:val="0"/>
        <w:autoSpaceDN w:val="0"/>
        <w:adjustRightInd w:val="0"/>
        <w:jc w:val="center"/>
        <w:rPr>
          <w:rFonts w:ascii="Arial" w:hAnsi="Arial" w:cs="Arial"/>
          <w:b/>
        </w:rPr>
      </w:pPr>
      <w:r w:rsidRPr="008679E5">
        <w:rPr>
          <w:rFonts w:ascii="Arial" w:hAnsi="Arial" w:cs="Arial"/>
          <w:b/>
        </w:rPr>
        <w:t xml:space="preserve">Capítulo III </w:t>
      </w:r>
    </w:p>
    <w:p w:rsidR="002C1138" w:rsidRDefault="002C1138" w:rsidP="00173EDE">
      <w:pPr>
        <w:autoSpaceDE w:val="0"/>
        <w:autoSpaceDN w:val="0"/>
        <w:adjustRightInd w:val="0"/>
        <w:jc w:val="center"/>
        <w:rPr>
          <w:rFonts w:ascii="Arial" w:hAnsi="Arial" w:cs="Arial"/>
          <w:b/>
        </w:rPr>
      </w:pPr>
      <w:r w:rsidRPr="008679E5">
        <w:rPr>
          <w:rFonts w:ascii="Arial" w:hAnsi="Arial" w:cs="Arial"/>
          <w:b/>
        </w:rPr>
        <w:t>De las Funciones de la Comisión Estatal de Evaluación de la Política de Desarrollo Social</w:t>
      </w:r>
    </w:p>
    <w:p w:rsidR="00173EDE" w:rsidRPr="00406DCB" w:rsidRDefault="00173EDE" w:rsidP="00173EDE">
      <w:pPr>
        <w:autoSpaceDE w:val="0"/>
        <w:autoSpaceDN w:val="0"/>
        <w:adjustRightInd w:val="0"/>
        <w:jc w:val="center"/>
        <w:rPr>
          <w:rFonts w:ascii="Arial" w:hAnsi="Arial" w:cs="Arial"/>
          <w:b/>
          <w:sz w:val="24"/>
        </w:rPr>
      </w:pPr>
    </w:p>
    <w:p w:rsidR="002C1138" w:rsidRDefault="00D41E74" w:rsidP="00173ED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64.-</w:t>
      </w:r>
      <w:r w:rsidR="002C1138" w:rsidRPr="008679E5">
        <w:rPr>
          <w:rFonts w:ascii="Arial" w:hAnsi="Arial" w:cs="Arial"/>
        </w:rPr>
        <w:t xml:space="preserve"> La Comisión Estatal de Evaluación de la Política de Desarrollo Social tendrá las funciones siguientes: </w:t>
      </w:r>
    </w:p>
    <w:p w:rsidR="00173EDE" w:rsidRPr="008679E5" w:rsidRDefault="00173EDE" w:rsidP="00173EDE">
      <w:pPr>
        <w:autoSpaceDE w:val="0"/>
        <w:autoSpaceDN w:val="0"/>
        <w:adjustRightInd w:val="0"/>
        <w:jc w:val="both"/>
        <w:rPr>
          <w:rFonts w:ascii="Arial" w:hAnsi="Arial" w:cs="Arial"/>
        </w:rPr>
      </w:pPr>
    </w:p>
    <w:p w:rsidR="00B17956" w:rsidRPr="00B17956" w:rsidRDefault="00B17956" w:rsidP="00B17956">
      <w:pPr>
        <w:autoSpaceDE w:val="0"/>
        <w:autoSpaceDN w:val="0"/>
        <w:adjustRightInd w:val="0"/>
        <w:jc w:val="both"/>
        <w:rPr>
          <w:rFonts w:ascii="Arial" w:hAnsi="Arial" w:cs="Arial"/>
          <w:lang w:val="es-ES"/>
        </w:rPr>
      </w:pPr>
      <w:r w:rsidRPr="00CC48EE">
        <w:rPr>
          <w:rFonts w:ascii="Arial" w:hAnsi="Arial" w:cs="Arial"/>
          <w:b/>
        </w:rPr>
        <w:t>I</w:t>
      </w:r>
      <w:r w:rsidRPr="00CC48EE">
        <w:rPr>
          <w:rFonts w:ascii="Arial" w:hAnsi="Arial" w:cs="Arial"/>
          <w:b/>
          <w:lang w:val="es-ES"/>
        </w:rPr>
        <w:t>.-</w:t>
      </w:r>
      <w:r w:rsidRPr="00B17956">
        <w:rPr>
          <w:rFonts w:ascii="Arial" w:hAnsi="Arial" w:cs="Arial"/>
          <w:lang w:val="es-ES"/>
        </w:rPr>
        <w:t xml:space="preserve"> La evaluación de las políticas y programas sociales que ejecuten las dependencias públicas, se podrá realizar directamente por la Comisión o por medio de organismos independientes con capacidad técnica y conocimiento amplio de la materia de desarrollo social.</w:t>
      </w:r>
    </w:p>
    <w:p w:rsidR="00B17956" w:rsidRPr="00B17956" w:rsidRDefault="00B17956" w:rsidP="00B17956">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lang w:val="es-ES"/>
        </w:rPr>
        <w:t>Los organismos evaluadores independientes deberán ser instituciones de educación superior, de investigación científica u organizaciones sin fines de lucro.</w:t>
      </w:r>
    </w:p>
    <w:p w:rsidR="00B17956" w:rsidRPr="00B17956" w:rsidRDefault="00B17956" w:rsidP="00B17956">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lang w:val="es-ES"/>
        </w:rPr>
        <w:t>Cuando la evaluación se lleva a cabo por un organismo distinto de la Comisión Estatal de Evaluación de la Política de Desarrollo Social, ésta emitirá la convocatoria correspondiente y designará al ganador de la misma.</w:t>
      </w:r>
    </w:p>
    <w:p w:rsidR="00B17956" w:rsidRPr="00406DCB" w:rsidRDefault="00B17956" w:rsidP="00B17956">
      <w:pPr>
        <w:autoSpaceDE w:val="0"/>
        <w:autoSpaceDN w:val="0"/>
        <w:adjustRightInd w:val="0"/>
        <w:jc w:val="both"/>
        <w:rPr>
          <w:rFonts w:ascii="Arial" w:hAnsi="Arial" w:cs="Arial"/>
          <w:szCs w:val="16"/>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lang w:val="es-ES"/>
        </w:rPr>
        <w:t>Las evaluaciones deberán incluir los indicadores establecidos en términos del artículo 56 fracción X de esta ley.</w:t>
      </w:r>
    </w:p>
    <w:p w:rsidR="00B17956" w:rsidRPr="00406DCB" w:rsidRDefault="00B17956" w:rsidP="00B17956">
      <w:pPr>
        <w:autoSpaceDE w:val="0"/>
        <w:autoSpaceDN w:val="0"/>
        <w:adjustRightInd w:val="0"/>
        <w:jc w:val="both"/>
        <w:rPr>
          <w:rFonts w:ascii="Arial" w:hAnsi="Arial" w:cs="Arial"/>
          <w:szCs w:val="18"/>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lang w:val="es-ES"/>
        </w:rPr>
        <w:t>Los indicadores de resultado que se establezcan deberán reflejar el cumplimiento de los objetivos sociales de los programas, metas y acciones de la Política Estatal de Desarrollo Social, en concordancia con la Política Nacional de Desarrollo Social.</w:t>
      </w:r>
    </w:p>
    <w:p w:rsidR="00B17956" w:rsidRPr="00B17956" w:rsidRDefault="00B17956" w:rsidP="00B17956">
      <w:pPr>
        <w:autoSpaceDE w:val="0"/>
        <w:autoSpaceDN w:val="0"/>
        <w:adjustRightInd w:val="0"/>
        <w:jc w:val="both"/>
        <w:rPr>
          <w:rFonts w:ascii="Arial" w:hAnsi="Arial" w:cs="Arial"/>
          <w:lang w:val="es-ES"/>
        </w:rPr>
      </w:pPr>
    </w:p>
    <w:p w:rsidR="00B17956" w:rsidRPr="00B17956" w:rsidRDefault="00B17956" w:rsidP="00B17956">
      <w:pPr>
        <w:autoSpaceDE w:val="0"/>
        <w:autoSpaceDN w:val="0"/>
        <w:adjustRightInd w:val="0"/>
        <w:jc w:val="both"/>
        <w:rPr>
          <w:rFonts w:ascii="Arial" w:hAnsi="Arial" w:cs="Arial"/>
          <w:lang w:val="es-ES"/>
        </w:rPr>
      </w:pPr>
      <w:r w:rsidRPr="00B17956">
        <w:rPr>
          <w:rFonts w:ascii="Arial" w:hAnsi="Arial" w:cs="Arial"/>
          <w:lang w:val="es-ES"/>
        </w:rPr>
        <w:t>Los indicadores de gestión y servicios que se establezcan deberán reflejar los procedimientos y la calidad de los servicios de los programas, metas y acciones de la Política Estatal de Desarrollo Social;</w:t>
      </w:r>
    </w:p>
    <w:p w:rsidR="00B17956" w:rsidRPr="00406DCB" w:rsidRDefault="00B17956" w:rsidP="00B17956">
      <w:pPr>
        <w:autoSpaceDE w:val="0"/>
        <w:autoSpaceDN w:val="0"/>
        <w:adjustRightInd w:val="0"/>
        <w:jc w:val="both"/>
        <w:rPr>
          <w:rFonts w:ascii="Arial" w:hAnsi="Arial" w:cs="Arial"/>
          <w:b/>
          <w:szCs w:val="18"/>
        </w:rPr>
      </w:pP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II.-</w:t>
      </w:r>
      <w:r w:rsidRPr="008679E5">
        <w:rPr>
          <w:rFonts w:ascii="Arial" w:hAnsi="Arial" w:cs="Arial"/>
        </w:rPr>
        <w:t xml:space="preserve"> Revisar la concordancia entre los programas sociales y los principios y objetivos de la Política Estatal de Desarrollo Social; </w:t>
      </w:r>
    </w:p>
    <w:p w:rsidR="00B17956" w:rsidRPr="00B17956" w:rsidRDefault="002C1138" w:rsidP="00B17956">
      <w:pPr>
        <w:autoSpaceDE w:val="0"/>
        <w:autoSpaceDN w:val="0"/>
        <w:adjustRightInd w:val="0"/>
        <w:spacing w:after="240"/>
        <w:jc w:val="both"/>
        <w:rPr>
          <w:rFonts w:ascii="Arial" w:hAnsi="Arial" w:cs="Arial"/>
          <w:lang w:val="es-ES"/>
        </w:rPr>
      </w:pPr>
      <w:r w:rsidRPr="008679E5">
        <w:rPr>
          <w:rFonts w:ascii="Arial" w:hAnsi="Arial" w:cs="Arial"/>
          <w:b/>
        </w:rPr>
        <w:t>III.-</w:t>
      </w:r>
      <w:r w:rsidRPr="008679E5">
        <w:rPr>
          <w:rFonts w:ascii="Arial" w:hAnsi="Arial" w:cs="Arial"/>
        </w:rPr>
        <w:t xml:space="preserve"> </w:t>
      </w:r>
      <w:r w:rsidR="00B17956" w:rsidRPr="00B17956">
        <w:rPr>
          <w:rFonts w:ascii="Arial" w:hAnsi="Arial" w:cs="Arial"/>
          <w:lang w:val="es-ES"/>
        </w:rPr>
        <w:t>Emitir recomendaciones sobre el desempeño de los programas sociales, así como proponer, en su caso, corregirlos, modificarlos, adicionarlos, reorientarlos o suspenderlos total o parcialmente;</w:t>
      </w:r>
    </w:p>
    <w:p w:rsidR="002C1138" w:rsidRPr="008679E5" w:rsidRDefault="002C1138" w:rsidP="00173EDE">
      <w:pPr>
        <w:autoSpaceDE w:val="0"/>
        <w:autoSpaceDN w:val="0"/>
        <w:adjustRightInd w:val="0"/>
        <w:spacing w:after="240"/>
        <w:jc w:val="both"/>
        <w:rPr>
          <w:rFonts w:ascii="Arial" w:hAnsi="Arial" w:cs="Arial"/>
        </w:rPr>
      </w:pPr>
      <w:r w:rsidRPr="008679E5">
        <w:rPr>
          <w:rFonts w:ascii="Arial" w:hAnsi="Arial" w:cs="Arial"/>
          <w:b/>
        </w:rPr>
        <w:t>IV.-</w:t>
      </w:r>
      <w:r w:rsidRPr="008679E5">
        <w:rPr>
          <w:rFonts w:ascii="Arial" w:hAnsi="Arial" w:cs="Arial"/>
        </w:rPr>
        <w:t xml:space="preserve"> Emitir opiniones sobre la Política Estatal de Desarrollo Social; </w:t>
      </w:r>
    </w:p>
    <w:p w:rsidR="00B17956" w:rsidRPr="00B17956" w:rsidRDefault="002C1138" w:rsidP="00B17956">
      <w:pPr>
        <w:autoSpaceDE w:val="0"/>
        <w:autoSpaceDN w:val="0"/>
        <w:adjustRightInd w:val="0"/>
        <w:spacing w:after="240"/>
        <w:jc w:val="both"/>
        <w:rPr>
          <w:rFonts w:ascii="Arial" w:hAnsi="Arial" w:cs="Arial"/>
          <w:lang w:val="es-ES"/>
        </w:rPr>
      </w:pPr>
      <w:r w:rsidRPr="008679E5">
        <w:rPr>
          <w:rFonts w:ascii="Arial" w:hAnsi="Arial" w:cs="Arial"/>
          <w:b/>
        </w:rPr>
        <w:t>V.-</w:t>
      </w:r>
      <w:r w:rsidR="00B17956">
        <w:rPr>
          <w:rFonts w:ascii="Arial" w:hAnsi="Arial" w:cs="Arial"/>
          <w:b/>
        </w:rPr>
        <w:t xml:space="preserve"> </w:t>
      </w:r>
      <w:r w:rsidRPr="008679E5">
        <w:rPr>
          <w:rFonts w:ascii="Arial" w:hAnsi="Arial" w:cs="Arial"/>
        </w:rPr>
        <w:t xml:space="preserve"> </w:t>
      </w:r>
      <w:r w:rsidR="00B17956">
        <w:rPr>
          <w:rFonts w:ascii="Arial" w:hAnsi="Arial" w:cs="Arial"/>
          <w:lang w:val="es-ES"/>
        </w:rPr>
        <w:t>Derogada (Decreto No. LXII-979, P.O. No. 84, del 14 de julio de 2016).</w:t>
      </w:r>
    </w:p>
    <w:p w:rsidR="002C1138" w:rsidRDefault="002C1138" w:rsidP="00173EDE">
      <w:pPr>
        <w:autoSpaceDE w:val="0"/>
        <w:autoSpaceDN w:val="0"/>
        <w:adjustRightInd w:val="0"/>
        <w:spacing w:after="240"/>
        <w:jc w:val="both"/>
        <w:rPr>
          <w:rFonts w:ascii="Arial" w:hAnsi="Arial" w:cs="Arial"/>
        </w:rPr>
      </w:pPr>
      <w:r w:rsidRPr="008679E5">
        <w:rPr>
          <w:rFonts w:ascii="Arial" w:hAnsi="Arial" w:cs="Arial"/>
          <w:b/>
        </w:rPr>
        <w:t>VI.-</w:t>
      </w:r>
      <w:r w:rsidRPr="008679E5">
        <w:rPr>
          <w:rFonts w:ascii="Arial" w:hAnsi="Arial" w:cs="Arial"/>
        </w:rPr>
        <w:t xml:space="preserve"> Promover el establecimiento de convenios de colaboración con instituciones públicas, sociales y privadas para llevar a cabo tareas de evaluación de los programas sociales. </w:t>
      </w:r>
    </w:p>
    <w:p w:rsidR="00406DCB" w:rsidRDefault="00406DCB" w:rsidP="00173EDE">
      <w:pPr>
        <w:autoSpaceDE w:val="0"/>
        <w:autoSpaceDN w:val="0"/>
        <w:adjustRightInd w:val="0"/>
        <w:jc w:val="center"/>
        <w:rPr>
          <w:rFonts w:ascii="Arial" w:hAnsi="Arial" w:cs="Arial"/>
          <w:b/>
        </w:rPr>
      </w:pPr>
    </w:p>
    <w:p w:rsidR="002C1138" w:rsidRPr="008679E5" w:rsidRDefault="002C1138" w:rsidP="00173EDE">
      <w:pPr>
        <w:autoSpaceDE w:val="0"/>
        <w:autoSpaceDN w:val="0"/>
        <w:adjustRightInd w:val="0"/>
        <w:jc w:val="center"/>
        <w:rPr>
          <w:rFonts w:ascii="Arial" w:hAnsi="Arial" w:cs="Arial"/>
          <w:b/>
        </w:rPr>
      </w:pPr>
      <w:r w:rsidRPr="008679E5">
        <w:rPr>
          <w:rFonts w:ascii="Arial" w:hAnsi="Arial" w:cs="Arial"/>
          <w:b/>
        </w:rPr>
        <w:lastRenderedPageBreak/>
        <w:t xml:space="preserve">Título XI </w:t>
      </w:r>
    </w:p>
    <w:p w:rsidR="002C1138" w:rsidRDefault="002C1138" w:rsidP="00173EDE">
      <w:pPr>
        <w:autoSpaceDE w:val="0"/>
        <w:autoSpaceDN w:val="0"/>
        <w:adjustRightInd w:val="0"/>
        <w:jc w:val="center"/>
        <w:rPr>
          <w:rFonts w:ascii="Arial" w:hAnsi="Arial" w:cs="Arial"/>
          <w:b/>
        </w:rPr>
      </w:pPr>
      <w:r w:rsidRPr="008679E5">
        <w:rPr>
          <w:rFonts w:ascii="Arial" w:hAnsi="Arial" w:cs="Arial"/>
          <w:b/>
        </w:rPr>
        <w:t xml:space="preserve">De las Infracciones y Sanciones </w:t>
      </w:r>
    </w:p>
    <w:p w:rsidR="0049211E" w:rsidRPr="008679E5" w:rsidRDefault="0049211E" w:rsidP="00173EDE">
      <w:pPr>
        <w:autoSpaceDE w:val="0"/>
        <w:autoSpaceDN w:val="0"/>
        <w:adjustRightInd w:val="0"/>
        <w:jc w:val="center"/>
        <w:rPr>
          <w:rFonts w:ascii="Arial" w:hAnsi="Arial" w:cs="Arial"/>
          <w:b/>
        </w:rPr>
      </w:pPr>
    </w:p>
    <w:p w:rsidR="002C1138" w:rsidRDefault="002C1138" w:rsidP="00173EDE">
      <w:pPr>
        <w:autoSpaceDE w:val="0"/>
        <w:autoSpaceDN w:val="0"/>
        <w:adjustRightInd w:val="0"/>
        <w:jc w:val="center"/>
        <w:rPr>
          <w:rFonts w:ascii="Arial" w:hAnsi="Arial" w:cs="Arial"/>
          <w:b/>
        </w:rPr>
      </w:pPr>
      <w:r w:rsidRPr="008679E5">
        <w:rPr>
          <w:rFonts w:ascii="Arial" w:hAnsi="Arial" w:cs="Arial"/>
          <w:b/>
        </w:rPr>
        <w:t>Capítulo Único</w:t>
      </w:r>
    </w:p>
    <w:p w:rsidR="00173EDE" w:rsidRPr="008679E5" w:rsidRDefault="00173EDE" w:rsidP="00173EDE">
      <w:pPr>
        <w:autoSpaceDE w:val="0"/>
        <w:autoSpaceDN w:val="0"/>
        <w:adjustRightInd w:val="0"/>
        <w:jc w:val="center"/>
        <w:rPr>
          <w:rFonts w:ascii="Arial" w:hAnsi="Arial" w:cs="Arial"/>
          <w:b/>
        </w:rPr>
      </w:pPr>
    </w:p>
    <w:p w:rsidR="002C1138" w:rsidRDefault="002C1138" w:rsidP="00173EDE">
      <w:pPr>
        <w:autoSpaceDE w:val="0"/>
        <w:autoSpaceDN w:val="0"/>
        <w:adjustRightInd w:val="0"/>
        <w:jc w:val="both"/>
        <w:rPr>
          <w:rFonts w:ascii="Arial" w:hAnsi="Arial" w:cs="Arial"/>
        </w:rPr>
      </w:pPr>
      <w:r w:rsidRPr="008679E5">
        <w:rPr>
          <w:rFonts w:ascii="Arial" w:hAnsi="Arial" w:cs="Arial"/>
          <w:b/>
        </w:rPr>
        <w:t>ART</w:t>
      </w:r>
      <w:r w:rsidR="00D41E74">
        <w:rPr>
          <w:rFonts w:ascii="Arial" w:hAnsi="Arial" w:cs="Arial"/>
          <w:b/>
        </w:rPr>
        <w:t>Í</w:t>
      </w:r>
      <w:r w:rsidRPr="008679E5">
        <w:rPr>
          <w:rFonts w:ascii="Arial" w:hAnsi="Arial" w:cs="Arial"/>
          <w:b/>
        </w:rPr>
        <w:t>CULO 65.-</w:t>
      </w:r>
      <w:r w:rsidRPr="008679E5">
        <w:rPr>
          <w:rFonts w:ascii="Arial" w:hAnsi="Arial" w:cs="Arial"/>
        </w:rPr>
        <w:t xml:space="preserve"> Conforme a la legislación correspondiente, aquellos servidores públicos que en ejercicio de sus funciones contravengan u ordenen contravenir los principios y preceptos establecidos en la presente ley, se harán acreedores a las medidas disciplinarias administrativas, civiles y penales aplicables por la autoridad competente. </w:t>
      </w:r>
    </w:p>
    <w:p w:rsidR="00173EDE" w:rsidRPr="008679E5" w:rsidRDefault="00173EDE" w:rsidP="00173EDE">
      <w:pPr>
        <w:autoSpaceDE w:val="0"/>
        <w:autoSpaceDN w:val="0"/>
        <w:adjustRightInd w:val="0"/>
        <w:jc w:val="both"/>
        <w:rPr>
          <w:rFonts w:ascii="Arial" w:hAnsi="Arial" w:cs="Arial"/>
        </w:rPr>
      </w:pPr>
    </w:p>
    <w:p w:rsidR="00B17956" w:rsidRPr="00B17956" w:rsidRDefault="002C1138" w:rsidP="00B17956">
      <w:pPr>
        <w:autoSpaceDE w:val="0"/>
        <w:autoSpaceDN w:val="0"/>
        <w:adjustRightInd w:val="0"/>
        <w:jc w:val="both"/>
        <w:rPr>
          <w:rFonts w:ascii="Arial" w:hAnsi="Arial" w:cs="Arial"/>
          <w:lang w:val="es-ES"/>
        </w:rPr>
      </w:pPr>
      <w:r w:rsidRPr="008679E5">
        <w:rPr>
          <w:rFonts w:ascii="Arial" w:hAnsi="Arial" w:cs="Arial"/>
          <w:b/>
        </w:rPr>
        <w:t>ART</w:t>
      </w:r>
      <w:r w:rsidR="00D41E74">
        <w:rPr>
          <w:rFonts w:ascii="Arial" w:hAnsi="Arial" w:cs="Arial"/>
          <w:b/>
        </w:rPr>
        <w:t>Í</w:t>
      </w:r>
      <w:r w:rsidRPr="008679E5">
        <w:rPr>
          <w:rFonts w:ascii="Arial" w:hAnsi="Arial" w:cs="Arial"/>
          <w:b/>
        </w:rPr>
        <w:t>CULO 66.-</w:t>
      </w:r>
      <w:r w:rsidR="00B17956">
        <w:rPr>
          <w:rFonts w:ascii="Arial" w:hAnsi="Arial" w:cs="Arial"/>
          <w:b/>
        </w:rPr>
        <w:t xml:space="preserve"> </w:t>
      </w:r>
      <w:r w:rsidRPr="00F31A54">
        <w:rPr>
          <w:rFonts w:ascii="Arial" w:hAnsi="Arial" w:cs="Arial"/>
        </w:rPr>
        <w:t xml:space="preserve"> </w:t>
      </w:r>
      <w:r w:rsidR="00B17956" w:rsidRPr="00B17956">
        <w:rPr>
          <w:rFonts w:ascii="Arial" w:hAnsi="Arial" w:cs="Arial"/>
          <w:lang w:val="es-ES"/>
        </w:rPr>
        <w:t xml:space="preserve">En los términos de la </w:t>
      </w:r>
      <w:r w:rsidR="00162809">
        <w:rPr>
          <w:rFonts w:ascii="Arial" w:hAnsi="Arial" w:cs="Arial"/>
          <w:lang w:val="es-ES"/>
        </w:rPr>
        <w:t xml:space="preserve">ley, la Secretaría de Bienestar </w:t>
      </w:r>
      <w:r w:rsidR="00B17956" w:rsidRPr="00B17956">
        <w:rPr>
          <w:rFonts w:ascii="Arial" w:hAnsi="Arial" w:cs="Arial"/>
          <w:lang w:val="es-ES"/>
        </w:rPr>
        <w:t>Social deberá denunciar ante el órgano de control estatal, las acciones que presumiblemente constituyan irregularidades.</w:t>
      </w:r>
    </w:p>
    <w:p w:rsidR="0093381A" w:rsidRDefault="0093381A" w:rsidP="00173EDE">
      <w:pPr>
        <w:autoSpaceDE w:val="0"/>
        <w:autoSpaceDN w:val="0"/>
        <w:adjustRightInd w:val="0"/>
        <w:jc w:val="center"/>
        <w:rPr>
          <w:rFonts w:ascii="Arial" w:hAnsi="Arial" w:cs="Arial"/>
          <w:b/>
        </w:rPr>
      </w:pPr>
    </w:p>
    <w:p w:rsidR="002C1138" w:rsidRPr="008679E5" w:rsidRDefault="002C1138" w:rsidP="00173EDE">
      <w:pPr>
        <w:autoSpaceDE w:val="0"/>
        <w:autoSpaceDN w:val="0"/>
        <w:adjustRightInd w:val="0"/>
        <w:jc w:val="center"/>
        <w:rPr>
          <w:rFonts w:ascii="Arial" w:hAnsi="Arial" w:cs="Arial"/>
          <w:b/>
        </w:rPr>
      </w:pPr>
      <w:r w:rsidRPr="008679E5">
        <w:rPr>
          <w:rFonts w:ascii="Arial" w:hAnsi="Arial" w:cs="Arial"/>
          <w:b/>
        </w:rPr>
        <w:t xml:space="preserve">Título XII </w:t>
      </w:r>
    </w:p>
    <w:p w:rsidR="002C1138" w:rsidRDefault="002C1138" w:rsidP="00173EDE">
      <w:pPr>
        <w:autoSpaceDE w:val="0"/>
        <w:autoSpaceDN w:val="0"/>
        <w:adjustRightInd w:val="0"/>
        <w:jc w:val="center"/>
        <w:rPr>
          <w:rFonts w:ascii="Arial" w:hAnsi="Arial" w:cs="Arial"/>
          <w:b/>
        </w:rPr>
      </w:pPr>
      <w:r w:rsidRPr="008679E5">
        <w:rPr>
          <w:rFonts w:ascii="Arial" w:hAnsi="Arial" w:cs="Arial"/>
          <w:b/>
        </w:rPr>
        <w:t xml:space="preserve">De la Publicación y Publicidad de los Programas Sociales </w:t>
      </w:r>
    </w:p>
    <w:p w:rsidR="0049211E" w:rsidRPr="008679E5" w:rsidRDefault="0049211E" w:rsidP="00173EDE">
      <w:pPr>
        <w:autoSpaceDE w:val="0"/>
        <w:autoSpaceDN w:val="0"/>
        <w:adjustRightInd w:val="0"/>
        <w:jc w:val="center"/>
        <w:rPr>
          <w:rFonts w:ascii="Arial" w:hAnsi="Arial" w:cs="Arial"/>
          <w:b/>
        </w:rPr>
      </w:pPr>
    </w:p>
    <w:p w:rsidR="002C1138" w:rsidRDefault="002C1138" w:rsidP="00173EDE">
      <w:pPr>
        <w:autoSpaceDE w:val="0"/>
        <w:autoSpaceDN w:val="0"/>
        <w:adjustRightInd w:val="0"/>
        <w:jc w:val="center"/>
        <w:rPr>
          <w:rFonts w:ascii="Arial" w:hAnsi="Arial" w:cs="Arial"/>
          <w:b/>
        </w:rPr>
      </w:pPr>
      <w:r w:rsidRPr="008679E5">
        <w:rPr>
          <w:rFonts w:ascii="Arial" w:hAnsi="Arial" w:cs="Arial"/>
          <w:b/>
        </w:rPr>
        <w:t>Capítulo Único</w:t>
      </w:r>
    </w:p>
    <w:p w:rsidR="00173EDE" w:rsidRPr="008679E5" w:rsidRDefault="00173EDE" w:rsidP="00173EDE">
      <w:pPr>
        <w:autoSpaceDE w:val="0"/>
        <w:autoSpaceDN w:val="0"/>
        <w:adjustRightInd w:val="0"/>
        <w:jc w:val="center"/>
        <w:rPr>
          <w:rFonts w:ascii="Arial" w:hAnsi="Arial" w:cs="Arial"/>
          <w:b/>
        </w:rPr>
      </w:pPr>
    </w:p>
    <w:p w:rsidR="002C1138" w:rsidRDefault="00D41E74" w:rsidP="00173EDE">
      <w:pPr>
        <w:autoSpaceDE w:val="0"/>
        <w:autoSpaceDN w:val="0"/>
        <w:adjustRightInd w:val="0"/>
        <w:jc w:val="both"/>
        <w:rPr>
          <w:rFonts w:ascii="Arial" w:hAnsi="Arial" w:cs="Arial"/>
        </w:rPr>
      </w:pPr>
      <w:r w:rsidRPr="008679E5">
        <w:rPr>
          <w:rFonts w:ascii="Arial" w:hAnsi="Arial" w:cs="Arial"/>
          <w:b/>
        </w:rPr>
        <w:t>ARTÍCULO</w:t>
      </w:r>
      <w:r w:rsidR="002C1138" w:rsidRPr="008679E5">
        <w:rPr>
          <w:rFonts w:ascii="Arial" w:hAnsi="Arial" w:cs="Arial"/>
          <w:b/>
        </w:rPr>
        <w:t xml:space="preserve"> 67.-</w:t>
      </w:r>
      <w:r w:rsidR="002C1138" w:rsidRPr="008679E5">
        <w:rPr>
          <w:rFonts w:ascii="Arial" w:hAnsi="Arial" w:cs="Arial"/>
        </w:rPr>
        <w:t xml:space="preserve"> El Ejecutivo del Estado publicará, a través de las dependencias y entidades estatales correspondientes, la información relativa a los programas sociales. </w:t>
      </w:r>
    </w:p>
    <w:p w:rsidR="00173EDE" w:rsidRPr="00162809" w:rsidRDefault="00173EDE" w:rsidP="00173EDE">
      <w:pPr>
        <w:autoSpaceDE w:val="0"/>
        <w:autoSpaceDN w:val="0"/>
        <w:adjustRightInd w:val="0"/>
        <w:jc w:val="both"/>
        <w:rPr>
          <w:rFonts w:ascii="Arial" w:hAnsi="Arial" w:cs="Arial"/>
          <w:sz w:val="16"/>
          <w:szCs w:val="16"/>
        </w:rPr>
      </w:pPr>
    </w:p>
    <w:p w:rsidR="002C1138" w:rsidRDefault="002C1138" w:rsidP="00173EDE">
      <w:pPr>
        <w:autoSpaceDE w:val="0"/>
        <w:autoSpaceDN w:val="0"/>
        <w:adjustRightInd w:val="0"/>
        <w:jc w:val="both"/>
        <w:rPr>
          <w:rFonts w:ascii="Arial" w:hAnsi="Arial" w:cs="Arial"/>
        </w:rPr>
      </w:pPr>
      <w:r w:rsidRPr="008679E5">
        <w:rPr>
          <w:rFonts w:ascii="Arial" w:hAnsi="Arial" w:cs="Arial"/>
          <w:b/>
        </w:rPr>
        <w:t>ART</w:t>
      </w:r>
      <w:r w:rsidR="00D41E74">
        <w:rPr>
          <w:rFonts w:ascii="Arial" w:hAnsi="Arial" w:cs="Arial"/>
          <w:b/>
        </w:rPr>
        <w:t>Í</w:t>
      </w:r>
      <w:r w:rsidRPr="008679E5">
        <w:rPr>
          <w:rFonts w:ascii="Arial" w:hAnsi="Arial" w:cs="Arial"/>
          <w:b/>
        </w:rPr>
        <w:t>CULO 68.-</w:t>
      </w:r>
      <w:r w:rsidRPr="008679E5">
        <w:rPr>
          <w:rFonts w:ascii="Arial" w:hAnsi="Arial" w:cs="Arial"/>
        </w:rPr>
        <w:t xml:space="preserve"> La publicidad y la información relativa a los programas de desarrollo social deberán identificarse con el escudo del Estado de Tamaulipas o del Municipio respectivo, e incluir la siguiente leyenda: “Este programa es </w:t>
      </w:r>
      <w:r w:rsidR="0093381A" w:rsidRPr="008679E5">
        <w:rPr>
          <w:rFonts w:ascii="Arial" w:hAnsi="Arial" w:cs="Arial"/>
        </w:rPr>
        <w:t>público</w:t>
      </w:r>
      <w:r w:rsidRPr="008679E5">
        <w:rPr>
          <w:rFonts w:ascii="Arial" w:hAnsi="Arial" w:cs="Arial"/>
        </w:rPr>
        <w:t xml:space="preserve"> y ajeno a cualquier partido político. Queda prohibido el uso del mismo para fines distintos al desarrollo social.”.</w:t>
      </w:r>
    </w:p>
    <w:p w:rsidR="00173EDE" w:rsidRPr="00162809" w:rsidRDefault="00173EDE" w:rsidP="00173EDE">
      <w:pPr>
        <w:autoSpaceDE w:val="0"/>
        <w:autoSpaceDN w:val="0"/>
        <w:adjustRightInd w:val="0"/>
        <w:jc w:val="both"/>
        <w:rPr>
          <w:rFonts w:ascii="Arial" w:hAnsi="Arial" w:cs="Arial"/>
          <w:sz w:val="16"/>
          <w:szCs w:val="16"/>
        </w:rPr>
      </w:pPr>
    </w:p>
    <w:p w:rsidR="002C1138" w:rsidRDefault="002C1138" w:rsidP="00173EDE">
      <w:pPr>
        <w:autoSpaceDE w:val="0"/>
        <w:autoSpaceDN w:val="0"/>
        <w:adjustRightInd w:val="0"/>
        <w:jc w:val="center"/>
        <w:rPr>
          <w:rFonts w:ascii="Arial" w:hAnsi="Arial" w:cs="Arial"/>
          <w:b/>
        </w:rPr>
      </w:pPr>
      <w:r w:rsidRPr="008679E5">
        <w:rPr>
          <w:rFonts w:ascii="Arial" w:hAnsi="Arial" w:cs="Arial"/>
          <w:b/>
        </w:rPr>
        <w:t>TRANSITORIOS</w:t>
      </w:r>
    </w:p>
    <w:p w:rsidR="00173EDE" w:rsidRPr="008679E5" w:rsidRDefault="00173EDE" w:rsidP="00173EDE">
      <w:pPr>
        <w:autoSpaceDE w:val="0"/>
        <w:autoSpaceDN w:val="0"/>
        <w:adjustRightInd w:val="0"/>
        <w:jc w:val="center"/>
        <w:rPr>
          <w:rFonts w:ascii="Arial" w:hAnsi="Arial" w:cs="Arial"/>
          <w:b/>
        </w:rPr>
      </w:pPr>
    </w:p>
    <w:p w:rsidR="002C1138" w:rsidRDefault="002C1138" w:rsidP="00173EDE">
      <w:pPr>
        <w:autoSpaceDE w:val="0"/>
        <w:autoSpaceDN w:val="0"/>
        <w:adjustRightInd w:val="0"/>
        <w:jc w:val="both"/>
        <w:rPr>
          <w:rFonts w:ascii="Arial" w:hAnsi="Arial" w:cs="Arial"/>
        </w:rPr>
      </w:pPr>
      <w:r w:rsidRPr="008679E5">
        <w:rPr>
          <w:rFonts w:ascii="Arial" w:hAnsi="Arial" w:cs="Arial"/>
          <w:b/>
        </w:rPr>
        <w:t>ART</w:t>
      </w:r>
      <w:r w:rsidR="00BB093D">
        <w:rPr>
          <w:rFonts w:ascii="Arial" w:hAnsi="Arial" w:cs="Arial"/>
          <w:b/>
        </w:rPr>
        <w:t>Í</w:t>
      </w:r>
      <w:r w:rsidRPr="008679E5">
        <w:rPr>
          <w:rFonts w:ascii="Arial" w:hAnsi="Arial" w:cs="Arial"/>
          <w:b/>
        </w:rPr>
        <w:t>CULO PRIMERO.-</w:t>
      </w:r>
      <w:r w:rsidRPr="008679E5">
        <w:rPr>
          <w:rFonts w:ascii="Arial" w:hAnsi="Arial" w:cs="Arial"/>
        </w:rPr>
        <w:t xml:space="preserve"> La presente ley entrará en vigor el día siguiente al de su publicación en el Periódico Oficial del Estado. </w:t>
      </w:r>
    </w:p>
    <w:p w:rsidR="00173EDE" w:rsidRPr="008679E5" w:rsidRDefault="00173EDE" w:rsidP="00173EDE">
      <w:pPr>
        <w:autoSpaceDE w:val="0"/>
        <w:autoSpaceDN w:val="0"/>
        <w:adjustRightInd w:val="0"/>
        <w:jc w:val="both"/>
        <w:rPr>
          <w:rFonts w:ascii="Arial" w:hAnsi="Arial" w:cs="Arial"/>
        </w:rPr>
      </w:pPr>
    </w:p>
    <w:p w:rsidR="007A1CAE" w:rsidRDefault="002C1138" w:rsidP="00173EDE">
      <w:pPr>
        <w:autoSpaceDE w:val="0"/>
        <w:autoSpaceDN w:val="0"/>
        <w:adjustRightInd w:val="0"/>
        <w:jc w:val="both"/>
        <w:rPr>
          <w:rFonts w:ascii="Arial" w:hAnsi="Arial" w:cs="Arial"/>
        </w:rPr>
      </w:pPr>
      <w:r w:rsidRPr="008679E5">
        <w:rPr>
          <w:rFonts w:ascii="Arial" w:hAnsi="Arial" w:cs="Arial"/>
          <w:b/>
        </w:rPr>
        <w:t>ART</w:t>
      </w:r>
      <w:r w:rsidR="00BB093D">
        <w:rPr>
          <w:rFonts w:ascii="Arial" w:hAnsi="Arial" w:cs="Arial"/>
          <w:b/>
        </w:rPr>
        <w:t>Í</w:t>
      </w:r>
      <w:r w:rsidRPr="008679E5">
        <w:rPr>
          <w:rFonts w:ascii="Arial" w:hAnsi="Arial" w:cs="Arial"/>
          <w:b/>
        </w:rPr>
        <w:t>CULO SEGUNDO.-</w:t>
      </w:r>
      <w:r w:rsidRPr="008679E5">
        <w:rPr>
          <w:rFonts w:ascii="Arial" w:hAnsi="Arial" w:cs="Arial"/>
        </w:rPr>
        <w:t xml:space="preserve"> Se derogan todas las disposiciones que se opongan al presente Decreto.</w:t>
      </w:r>
    </w:p>
    <w:p w:rsidR="00173EDE" w:rsidRPr="00765A25" w:rsidRDefault="00173EDE" w:rsidP="00173EDE">
      <w:pPr>
        <w:autoSpaceDE w:val="0"/>
        <w:autoSpaceDN w:val="0"/>
        <w:adjustRightInd w:val="0"/>
        <w:jc w:val="both"/>
        <w:rPr>
          <w:rFonts w:ascii="Arial" w:hAnsi="Arial" w:cs="Arial"/>
          <w:lang w:val="es-MX"/>
        </w:rPr>
      </w:pPr>
    </w:p>
    <w:p w:rsidR="007A1CAE" w:rsidRPr="00765A25" w:rsidRDefault="007A1CAE" w:rsidP="0012382E">
      <w:pPr>
        <w:keepNext/>
        <w:jc w:val="both"/>
        <w:outlineLvl w:val="1"/>
        <w:rPr>
          <w:rFonts w:ascii="Arial" w:hAnsi="Arial" w:cs="Arial"/>
          <w:b/>
        </w:rPr>
      </w:pPr>
      <w:r w:rsidRPr="00765A25">
        <w:rPr>
          <w:rFonts w:ascii="Arial" w:hAnsi="Arial" w:cs="Arial"/>
          <w:b/>
        </w:rPr>
        <w:t>SAL</w:t>
      </w:r>
      <w:r w:rsidR="00D41E74">
        <w:rPr>
          <w:rFonts w:ascii="Arial" w:hAnsi="Arial" w:cs="Arial"/>
          <w:b/>
        </w:rPr>
        <w:t>Ó</w:t>
      </w:r>
      <w:r w:rsidRPr="00765A25">
        <w:rPr>
          <w:rFonts w:ascii="Arial" w:hAnsi="Arial" w:cs="Arial"/>
          <w:b/>
        </w:rPr>
        <w:t>N DE SESIONES DEL H. CONGRESO DEL ESTADO.-</w:t>
      </w:r>
      <w:r w:rsidR="00245ACC">
        <w:rPr>
          <w:rFonts w:ascii="Arial" w:hAnsi="Arial" w:cs="Arial"/>
          <w:b/>
        </w:rPr>
        <w:t xml:space="preserve"> </w:t>
      </w:r>
      <w:r w:rsidRPr="00765A25">
        <w:rPr>
          <w:rFonts w:ascii="Arial" w:hAnsi="Arial" w:cs="Arial"/>
        </w:rPr>
        <w:t xml:space="preserve">Victoria, </w:t>
      </w:r>
      <w:proofErr w:type="spellStart"/>
      <w:r w:rsidRPr="00765A25">
        <w:rPr>
          <w:rFonts w:ascii="Arial" w:hAnsi="Arial" w:cs="Arial"/>
        </w:rPr>
        <w:t>Tam</w:t>
      </w:r>
      <w:proofErr w:type="spellEnd"/>
      <w:r w:rsidRPr="00765A25">
        <w:rPr>
          <w:rFonts w:ascii="Arial" w:hAnsi="Arial" w:cs="Arial"/>
        </w:rPr>
        <w:t xml:space="preserve">., </w:t>
      </w:r>
      <w:r>
        <w:rPr>
          <w:rFonts w:ascii="Arial" w:hAnsi="Arial" w:cs="Arial"/>
        </w:rPr>
        <w:t xml:space="preserve">8 </w:t>
      </w:r>
      <w:r w:rsidRPr="00765A25">
        <w:rPr>
          <w:rFonts w:ascii="Arial" w:hAnsi="Arial" w:cs="Arial"/>
        </w:rPr>
        <w:t xml:space="preserve">de </w:t>
      </w:r>
      <w:r>
        <w:rPr>
          <w:rFonts w:ascii="Arial" w:hAnsi="Arial" w:cs="Arial"/>
        </w:rPr>
        <w:t>septiembre</w:t>
      </w:r>
      <w:r w:rsidRPr="00765A25">
        <w:rPr>
          <w:rFonts w:ascii="Arial" w:hAnsi="Arial" w:cs="Arial"/>
        </w:rPr>
        <w:t xml:space="preserve"> del </w:t>
      </w:r>
      <w:r w:rsidR="00D41E74">
        <w:rPr>
          <w:rFonts w:ascii="Arial" w:hAnsi="Arial" w:cs="Arial"/>
        </w:rPr>
        <w:t xml:space="preserve">año </w:t>
      </w:r>
      <w:r w:rsidRPr="00765A25">
        <w:rPr>
          <w:rFonts w:ascii="Arial" w:hAnsi="Arial" w:cs="Arial"/>
        </w:rPr>
        <w:t>2004.-</w:t>
      </w:r>
      <w:r w:rsidR="00245ACC">
        <w:rPr>
          <w:rFonts w:ascii="Arial" w:hAnsi="Arial" w:cs="Arial"/>
        </w:rPr>
        <w:t xml:space="preserve"> </w:t>
      </w:r>
      <w:r w:rsidRPr="00765A25">
        <w:rPr>
          <w:rFonts w:ascii="Arial" w:hAnsi="Arial" w:cs="Arial"/>
          <w:b/>
          <w:bCs/>
        </w:rPr>
        <w:t>DIPUTADO PRESIDENTE.-</w:t>
      </w:r>
      <w:r w:rsidR="00245ACC">
        <w:rPr>
          <w:rFonts w:ascii="Arial" w:hAnsi="Arial" w:cs="Arial"/>
          <w:b/>
          <w:bCs/>
        </w:rPr>
        <w:t xml:space="preserve"> </w:t>
      </w:r>
      <w:r>
        <w:rPr>
          <w:rFonts w:ascii="Arial" w:hAnsi="Arial" w:cs="Arial"/>
          <w:b/>
          <w:bCs/>
          <w:lang w:val="it-IT"/>
        </w:rPr>
        <w:t>LORENZO RAM</w:t>
      </w:r>
      <w:r w:rsidR="00D41E74">
        <w:rPr>
          <w:rFonts w:ascii="Arial" w:hAnsi="Arial" w:cs="Arial"/>
          <w:b/>
          <w:bCs/>
          <w:lang w:val="it-IT"/>
        </w:rPr>
        <w:t>Í</w:t>
      </w:r>
      <w:r>
        <w:rPr>
          <w:rFonts w:ascii="Arial" w:hAnsi="Arial" w:cs="Arial"/>
          <w:b/>
          <w:bCs/>
          <w:lang w:val="it-IT"/>
        </w:rPr>
        <w:t>REZ D</w:t>
      </w:r>
      <w:r w:rsidR="00D41E74">
        <w:rPr>
          <w:rFonts w:ascii="Arial" w:hAnsi="Arial" w:cs="Arial"/>
          <w:b/>
          <w:bCs/>
          <w:lang w:val="it-IT"/>
        </w:rPr>
        <w:t>Í</w:t>
      </w:r>
      <w:r>
        <w:rPr>
          <w:rFonts w:ascii="Arial" w:hAnsi="Arial" w:cs="Arial"/>
          <w:b/>
          <w:bCs/>
          <w:lang w:val="it-IT"/>
        </w:rPr>
        <w:t>AZ</w:t>
      </w:r>
      <w:r w:rsidRPr="00765A25">
        <w:rPr>
          <w:rFonts w:ascii="Arial" w:hAnsi="Arial" w:cs="Arial"/>
          <w:b/>
          <w:bCs/>
        </w:rPr>
        <w:t>.-</w:t>
      </w:r>
      <w:r w:rsidR="00245ACC">
        <w:rPr>
          <w:rFonts w:ascii="Arial" w:hAnsi="Arial" w:cs="Arial"/>
          <w:b/>
          <w:bCs/>
        </w:rPr>
        <w:t xml:space="preserve"> </w:t>
      </w:r>
      <w:r w:rsidRPr="00765A25">
        <w:rPr>
          <w:rFonts w:ascii="Arial" w:hAnsi="Arial" w:cs="Arial"/>
          <w:bCs/>
        </w:rPr>
        <w:t xml:space="preserve">Rúbrica.- </w:t>
      </w:r>
      <w:r w:rsidRPr="00765A25">
        <w:rPr>
          <w:rFonts w:ascii="Arial" w:hAnsi="Arial" w:cs="Arial"/>
          <w:b/>
          <w:bCs/>
        </w:rPr>
        <w:t>DIPUTAD</w:t>
      </w:r>
      <w:r>
        <w:rPr>
          <w:rFonts w:ascii="Arial" w:hAnsi="Arial" w:cs="Arial"/>
          <w:b/>
          <w:bCs/>
        </w:rPr>
        <w:t>A</w:t>
      </w:r>
      <w:r w:rsidRPr="00765A25">
        <w:rPr>
          <w:rFonts w:ascii="Arial" w:hAnsi="Arial" w:cs="Arial"/>
          <w:b/>
          <w:bCs/>
        </w:rPr>
        <w:t xml:space="preserve"> SECRETARI</w:t>
      </w:r>
      <w:r>
        <w:rPr>
          <w:rFonts w:ascii="Arial" w:hAnsi="Arial" w:cs="Arial"/>
          <w:b/>
          <w:bCs/>
        </w:rPr>
        <w:t>A</w:t>
      </w:r>
      <w:r w:rsidRPr="00765A25">
        <w:rPr>
          <w:rFonts w:ascii="Arial" w:hAnsi="Arial" w:cs="Arial"/>
          <w:b/>
          <w:bCs/>
        </w:rPr>
        <w:t xml:space="preserve">.- </w:t>
      </w:r>
      <w:r>
        <w:rPr>
          <w:rFonts w:ascii="Arial" w:hAnsi="Arial" w:cs="Arial"/>
          <w:b/>
          <w:bCs/>
        </w:rPr>
        <w:t xml:space="preserve">ELSA ILIANA </w:t>
      </w:r>
      <w:r w:rsidRPr="00765A25">
        <w:rPr>
          <w:rFonts w:ascii="Arial" w:hAnsi="Arial" w:cs="Arial"/>
          <w:b/>
          <w:bCs/>
        </w:rPr>
        <w:t>RAM</w:t>
      </w:r>
      <w:r w:rsidR="00D41E74">
        <w:rPr>
          <w:rFonts w:ascii="Arial" w:hAnsi="Arial" w:cs="Arial"/>
          <w:b/>
          <w:bCs/>
        </w:rPr>
        <w:t>Í</w:t>
      </w:r>
      <w:r w:rsidRPr="00765A25">
        <w:rPr>
          <w:rFonts w:ascii="Arial" w:hAnsi="Arial" w:cs="Arial"/>
          <w:b/>
          <w:bCs/>
        </w:rPr>
        <w:t xml:space="preserve">REZ </w:t>
      </w:r>
      <w:r>
        <w:rPr>
          <w:rFonts w:ascii="Arial" w:hAnsi="Arial" w:cs="Arial"/>
          <w:b/>
          <w:bCs/>
        </w:rPr>
        <w:t>ELIZONDO</w:t>
      </w:r>
      <w:r w:rsidRPr="00765A25">
        <w:rPr>
          <w:rFonts w:ascii="Arial" w:hAnsi="Arial" w:cs="Arial"/>
          <w:b/>
          <w:bCs/>
        </w:rPr>
        <w:t xml:space="preserve">.- </w:t>
      </w:r>
      <w:r w:rsidRPr="00765A25">
        <w:rPr>
          <w:rFonts w:ascii="Arial" w:hAnsi="Arial" w:cs="Arial"/>
          <w:bCs/>
        </w:rPr>
        <w:t>Rúbrica.-</w:t>
      </w:r>
      <w:r w:rsidRPr="00765A25">
        <w:rPr>
          <w:rFonts w:ascii="Arial" w:hAnsi="Arial" w:cs="Arial"/>
          <w:b/>
        </w:rPr>
        <w:t xml:space="preserve"> DIPUTAD</w:t>
      </w:r>
      <w:r>
        <w:rPr>
          <w:rFonts w:ascii="Arial" w:hAnsi="Arial" w:cs="Arial"/>
          <w:b/>
        </w:rPr>
        <w:t>A</w:t>
      </w:r>
      <w:r w:rsidRPr="00765A25">
        <w:rPr>
          <w:rFonts w:ascii="Arial" w:hAnsi="Arial" w:cs="Arial"/>
          <w:b/>
        </w:rPr>
        <w:t xml:space="preserve"> SECRETARI</w:t>
      </w:r>
      <w:r>
        <w:rPr>
          <w:rFonts w:ascii="Arial" w:hAnsi="Arial" w:cs="Arial"/>
          <w:b/>
        </w:rPr>
        <w:t>A</w:t>
      </w:r>
      <w:r w:rsidRPr="00765A25">
        <w:rPr>
          <w:rFonts w:ascii="Arial" w:hAnsi="Arial" w:cs="Arial"/>
          <w:b/>
        </w:rPr>
        <w:t>.-</w:t>
      </w:r>
      <w:r w:rsidRPr="00765A25">
        <w:rPr>
          <w:rFonts w:ascii="Arial" w:hAnsi="Arial" w:cs="Arial"/>
          <w:b/>
          <w:bCs/>
        </w:rPr>
        <w:t xml:space="preserve"> </w:t>
      </w:r>
      <w:r>
        <w:rPr>
          <w:rFonts w:ascii="Arial" w:hAnsi="Arial" w:cs="Arial"/>
          <w:b/>
          <w:bCs/>
        </w:rPr>
        <w:t>MAR</w:t>
      </w:r>
      <w:r w:rsidR="00D41E74">
        <w:rPr>
          <w:rFonts w:ascii="Arial" w:hAnsi="Arial" w:cs="Arial"/>
          <w:b/>
          <w:bCs/>
        </w:rPr>
        <w:t>Í</w:t>
      </w:r>
      <w:r>
        <w:rPr>
          <w:rFonts w:ascii="Arial" w:hAnsi="Arial" w:cs="Arial"/>
          <w:b/>
          <w:bCs/>
        </w:rPr>
        <w:t>A DEL PILAR MAR C</w:t>
      </w:r>
      <w:r w:rsidR="00D41E74">
        <w:rPr>
          <w:rFonts w:ascii="Arial" w:hAnsi="Arial" w:cs="Arial"/>
          <w:b/>
          <w:bCs/>
        </w:rPr>
        <w:t>Ó</w:t>
      </w:r>
      <w:r>
        <w:rPr>
          <w:rFonts w:ascii="Arial" w:hAnsi="Arial" w:cs="Arial"/>
          <w:b/>
          <w:bCs/>
        </w:rPr>
        <w:t>RDOVA</w:t>
      </w:r>
      <w:r w:rsidRPr="00765A25">
        <w:rPr>
          <w:rFonts w:ascii="Arial" w:hAnsi="Arial" w:cs="Arial"/>
          <w:b/>
          <w:bCs/>
        </w:rPr>
        <w:t xml:space="preserve">.- </w:t>
      </w:r>
      <w:r w:rsidRPr="00765A25">
        <w:rPr>
          <w:rFonts w:ascii="Arial" w:hAnsi="Arial" w:cs="Arial"/>
          <w:bCs/>
        </w:rPr>
        <w:t>Rúbrica.</w:t>
      </w:r>
    </w:p>
    <w:p w:rsidR="007A1CAE" w:rsidRPr="00765A25" w:rsidRDefault="007A1CAE" w:rsidP="0012382E">
      <w:pPr>
        <w:jc w:val="center"/>
        <w:rPr>
          <w:rFonts w:ascii="Arial" w:hAnsi="Arial" w:cs="Arial"/>
          <w:b/>
          <w:bCs/>
        </w:rPr>
      </w:pPr>
    </w:p>
    <w:p w:rsidR="007A1CAE" w:rsidRPr="00765A25" w:rsidRDefault="007A1CAE" w:rsidP="0012382E">
      <w:pPr>
        <w:keepLines/>
        <w:ind w:right="51"/>
        <w:jc w:val="both"/>
        <w:rPr>
          <w:rFonts w:ascii="Arial" w:hAnsi="Arial" w:cs="Arial"/>
          <w:bCs/>
        </w:rPr>
      </w:pPr>
      <w:r w:rsidRPr="00765A25">
        <w:rPr>
          <w:rFonts w:ascii="Arial" w:hAnsi="Arial" w:cs="Arial"/>
          <w:bCs/>
        </w:rPr>
        <w:t>Por tanto</w:t>
      </w:r>
      <w:r w:rsidR="00245ACC">
        <w:rPr>
          <w:rFonts w:ascii="Arial" w:hAnsi="Arial" w:cs="Arial"/>
          <w:bCs/>
        </w:rPr>
        <w:t>,</w:t>
      </w:r>
      <w:r w:rsidRPr="00765A25">
        <w:rPr>
          <w:rFonts w:ascii="Arial" w:hAnsi="Arial" w:cs="Arial"/>
          <w:bCs/>
        </w:rPr>
        <w:t xml:space="preserve"> mando se imprima, publique, circule y se le dé el debido cumplimiento.</w:t>
      </w:r>
    </w:p>
    <w:p w:rsidR="007A1CAE" w:rsidRPr="00765A25" w:rsidRDefault="007A1CAE" w:rsidP="0012382E">
      <w:pPr>
        <w:keepLines/>
        <w:ind w:right="51"/>
        <w:jc w:val="both"/>
        <w:rPr>
          <w:rFonts w:ascii="Arial" w:hAnsi="Arial" w:cs="Arial"/>
          <w:bCs/>
        </w:rPr>
      </w:pPr>
    </w:p>
    <w:p w:rsidR="007A1CAE" w:rsidRPr="00765A25" w:rsidRDefault="007A1CAE" w:rsidP="0012382E">
      <w:pPr>
        <w:pStyle w:val="Ttulo1"/>
        <w:jc w:val="both"/>
        <w:rPr>
          <w:rFonts w:cs="Arial"/>
          <w:b w:val="0"/>
          <w:sz w:val="20"/>
        </w:rPr>
      </w:pPr>
      <w:r w:rsidRPr="00765A25">
        <w:rPr>
          <w:rFonts w:cs="Arial"/>
          <w:b w:val="0"/>
          <w:sz w:val="20"/>
        </w:rPr>
        <w:t xml:space="preserve">Dado en la residencia del Poder Ejecutivo, en Ciudad Victoria, Capital del Estado de Tamaulipas, a los </w:t>
      </w:r>
      <w:r>
        <w:rPr>
          <w:rFonts w:cs="Arial"/>
          <w:b w:val="0"/>
          <w:sz w:val="20"/>
        </w:rPr>
        <w:t>ocho</w:t>
      </w:r>
      <w:r w:rsidRPr="00765A25">
        <w:rPr>
          <w:rFonts w:cs="Arial"/>
          <w:b w:val="0"/>
          <w:sz w:val="20"/>
        </w:rPr>
        <w:t xml:space="preserve"> días del mes de </w:t>
      </w:r>
      <w:r>
        <w:rPr>
          <w:rFonts w:cs="Arial"/>
          <w:b w:val="0"/>
          <w:sz w:val="20"/>
        </w:rPr>
        <w:t>septiembre</w:t>
      </w:r>
      <w:r w:rsidR="00A05FE1">
        <w:rPr>
          <w:rFonts w:cs="Arial"/>
          <w:b w:val="0"/>
          <w:sz w:val="20"/>
        </w:rPr>
        <w:t xml:space="preserve"> del año dos mil cuatro.</w:t>
      </w:r>
    </w:p>
    <w:p w:rsidR="007A1CAE" w:rsidRPr="00765A25" w:rsidRDefault="007A1CAE" w:rsidP="0012382E">
      <w:pPr>
        <w:jc w:val="both"/>
        <w:rPr>
          <w:rFonts w:ascii="Arial" w:hAnsi="Arial" w:cs="Arial"/>
        </w:rPr>
      </w:pPr>
    </w:p>
    <w:p w:rsidR="007A1CAE" w:rsidRPr="00765A25" w:rsidRDefault="00D41E74" w:rsidP="0012382E">
      <w:pPr>
        <w:pStyle w:val="Ttulo1"/>
        <w:jc w:val="both"/>
        <w:rPr>
          <w:rFonts w:cs="Arial"/>
          <w:sz w:val="20"/>
        </w:rPr>
      </w:pPr>
      <w:r>
        <w:rPr>
          <w:rFonts w:cs="Arial"/>
          <w:sz w:val="20"/>
        </w:rPr>
        <w:t>ATENTAMENTE.-</w:t>
      </w:r>
      <w:r w:rsidR="00DC3099">
        <w:rPr>
          <w:rFonts w:cs="Arial"/>
          <w:sz w:val="20"/>
        </w:rPr>
        <w:t xml:space="preserve"> </w:t>
      </w:r>
      <w:r w:rsidR="007A1CAE" w:rsidRPr="004A5986">
        <w:rPr>
          <w:rFonts w:cs="Arial"/>
          <w:b w:val="0"/>
          <w:sz w:val="20"/>
        </w:rPr>
        <w:t>SUFRAGIO EFECTIVO. NO REELECCIÓN</w:t>
      </w:r>
      <w:r w:rsidR="007A1CAE" w:rsidRPr="00765A25">
        <w:rPr>
          <w:rFonts w:cs="Arial"/>
          <w:sz w:val="20"/>
        </w:rPr>
        <w:t>.</w:t>
      </w:r>
      <w:r>
        <w:rPr>
          <w:rFonts w:cs="Arial"/>
          <w:sz w:val="20"/>
        </w:rPr>
        <w:t>-</w:t>
      </w:r>
      <w:r w:rsidR="007A1CAE" w:rsidRPr="00765A25">
        <w:rPr>
          <w:rFonts w:cs="Arial"/>
          <w:sz w:val="20"/>
        </w:rPr>
        <w:t xml:space="preserve"> EL GOBERNADOR CONSTITUCIONAL DEL ESTADO.- TOM</w:t>
      </w:r>
      <w:r>
        <w:rPr>
          <w:rFonts w:cs="Arial"/>
          <w:sz w:val="20"/>
        </w:rPr>
        <w:t>Á</w:t>
      </w:r>
      <w:r w:rsidR="007A1CAE" w:rsidRPr="00765A25">
        <w:rPr>
          <w:rFonts w:cs="Arial"/>
          <w:sz w:val="20"/>
        </w:rPr>
        <w:t xml:space="preserve">S YARRINGTON RUVALCABA.- </w:t>
      </w:r>
      <w:r w:rsidR="007A1CAE" w:rsidRPr="004A5986">
        <w:rPr>
          <w:rFonts w:cs="Arial"/>
          <w:b w:val="0"/>
          <w:sz w:val="20"/>
        </w:rPr>
        <w:t>Rúbrica</w:t>
      </w:r>
      <w:r w:rsidR="007A1CAE" w:rsidRPr="00765A25">
        <w:rPr>
          <w:rFonts w:cs="Arial"/>
          <w:sz w:val="20"/>
        </w:rPr>
        <w:t>.-</w:t>
      </w:r>
      <w:r w:rsidR="00DC3099">
        <w:rPr>
          <w:rFonts w:cs="Arial"/>
          <w:sz w:val="20"/>
        </w:rPr>
        <w:t xml:space="preserve"> </w:t>
      </w:r>
      <w:r w:rsidR="007A1CAE" w:rsidRPr="00765A25">
        <w:rPr>
          <w:rFonts w:cs="Arial"/>
          <w:sz w:val="20"/>
        </w:rPr>
        <w:t>LA SECRETAR</w:t>
      </w:r>
      <w:r w:rsidR="004A5986">
        <w:rPr>
          <w:rFonts w:cs="Arial"/>
          <w:sz w:val="20"/>
        </w:rPr>
        <w:t>I</w:t>
      </w:r>
      <w:r w:rsidR="007A1CAE" w:rsidRPr="00765A25">
        <w:rPr>
          <w:rFonts w:cs="Arial"/>
          <w:sz w:val="20"/>
        </w:rPr>
        <w:t>A GENERAL DE GOBIERNO.- MERCEDES DEL CARMEN GUILL</w:t>
      </w:r>
      <w:r w:rsidR="004A5986">
        <w:rPr>
          <w:rFonts w:cs="Arial"/>
          <w:sz w:val="20"/>
        </w:rPr>
        <w:t>É</w:t>
      </w:r>
      <w:r w:rsidR="007A1CAE" w:rsidRPr="00765A25">
        <w:rPr>
          <w:rFonts w:cs="Arial"/>
          <w:sz w:val="20"/>
        </w:rPr>
        <w:t xml:space="preserve">N VICENTE.- </w:t>
      </w:r>
      <w:r w:rsidR="007A1CAE" w:rsidRPr="004A5986">
        <w:rPr>
          <w:rFonts w:cs="Arial"/>
          <w:b w:val="0"/>
          <w:sz w:val="20"/>
        </w:rPr>
        <w:t>Rúbrica</w:t>
      </w:r>
      <w:r w:rsidR="007A1CAE" w:rsidRPr="00765A25">
        <w:rPr>
          <w:rFonts w:cs="Arial"/>
          <w:sz w:val="20"/>
        </w:rPr>
        <w:t>.</w:t>
      </w:r>
    </w:p>
    <w:p w:rsidR="00162809" w:rsidRDefault="00162809">
      <w:pPr>
        <w:rPr>
          <w:rFonts w:ascii="Arial" w:hAnsi="Arial"/>
          <w:i/>
        </w:rPr>
      </w:pPr>
      <w:r>
        <w:br w:type="page"/>
      </w:r>
    </w:p>
    <w:p w:rsidR="007A651B" w:rsidRPr="00920317" w:rsidRDefault="007A651B" w:rsidP="007A651B">
      <w:pPr>
        <w:pStyle w:val="Textoindependiente"/>
        <w:ind w:left="709"/>
        <w:rPr>
          <w:rFonts w:cs="Arial"/>
          <w:b/>
          <w:i w:val="0"/>
          <w:iCs/>
        </w:rPr>
      </w:pPr>
      <w:r w:rsidRPr="00920317">
        <w:rPr>
          <w:rFonts w:cs="Arial"/>
          <w:b/>
          <w:i w:val="0"/>
          <w:iCs/>
        </w:rPr>
        <w:lastRenderedPageBreak/>
        <w:t xml:space="preserve">LEY </w:t>
      </w:r>
      <w:r w:rsidR="00C4659A" w:rsidRPr="00920317">
        <w:rPr>
          <w:rFonts w:cs="Arial"/>
          <w:b/>
          <w:i w:val="0"/>
          <w:iCs/>
        </w:rPr>
        <w:t>DE DESARROLLO SOCIAL</w:t>
      </w:r>
      <w:r w:rsidRPr="00920317">
        <w:rPr>
          <w:rFonts w:cs="Arial"/>
          <w:b/>
          <w:i w:val="0"/>
          <w:iCs/>
        </w:rPr>
        <w:t xml:space="preserve"> PARA EL ESTADO DE TAMAULIPAS.</w:t>
      </w:r>
    </w:p>
    <w:p w:rsidR="007A651B" w:rsidRPr="00920317" w:rsidRDefault="007A651B" w:rsidP="007A651B">
      <w:pPr>
        <w:pStyle w:val="Textoindependiente"/>
        <w:numPr>
          <w:ilvl w:val="12"/>
          <w:numId w:val="0"/>
        </w:numPr>
        <w:ind w:left="1416" w:hanging="708"/>
        <w:rPr>
          <w:rFonts w:cs="Arial"/>
          <w:i w:val="0"/>
          <w:iCs/>
        </w:rPr>
      </w:pPr>
      <w:r w:rsidRPr="00920317">
        <w:rPr>
          <w:rFonts w:cs="Arial"/>
          <w:i w:val="0"/>
          <w:iCs/>
        </w:rPr>
        <w:t xml:space="preserve">Decreto No. </w:t>
      </w:r>
      <w:r w:rsidR="007A1CAE" w:rsidRPr="00920317">
        <w:rPr>
          <w:rFonts w:cs="Arial"/>
          <w:i w:val="0"/>
          <w:lang w:val="es-MX"/>
        </w:rPr>
        <w:t>LVIII-840</w:t>
      </w:r>
      <w:r w:rsidRPr="00920317">
        <w:rPr>
          <w:rFonts w:cs="Arial"/>
          <w:i w:val="0"/>
          <w:iCs/>
        </w:rPr>
        <w:t xml:space="preserve">, del 8 de </w:t>
      </w:r>
      <w:r w:rsidR="007A1CAE" w:rsidRPr="00920317">
        <w:rPr>
          <w:rFonts w:cs="Arial"/>
          <w:i w:val="0"/>
          <w:iCs/>
        </w:rPr>
        <w:t>septiembre</w:t>
      </w:r>
      <w:r w:rsidRPr="00920317">
        <w:rPr>
          <w:rFonts w:cs="Arial"/>
          <w:i w:val="0"/>
          <w:iCs/>
        </w:rPr>
        <w:t xml:space="preserve"> de </w:t>
      </w:r>
      <w:r w:rsidR="007A1CAE" w:rsidRPr="00920317">
        <w:rPr>
          <w:rFonts w:cs="Arial"/>
          <w:i w:val="0"/>
          <w:iCs/>
        </w:rPr>
        <w:t>200</w:t>
      </w:r>
      <w:r w:rsidRPr="00920317">
        <w:rPr>
          <w:rFonts w:cs="Arial"/>
          <w:i w:val="0"/>
          <w:iCs/>
        </w:rPr>
        <w:t>4.</w:t>
      </w:r>
    </w:p>
    <w:p w:rsidR="007A651B" w:rsidRPr="00920317" w:rsidRDefault="007A651B" w:rsidP="007A651B">
      <w:pPr>
        <w:pStyle w:val="Textoindependiente"/>
        <w:numPr>
          <w:ilvl w:val="12"/>
          <w:numId w:val="0"/>
        </w:numPr>
        <w:ind w:left="1416" w:hanging="708"/>
        <w:rPr>
          <w:rFonts w:cs="Arial"/>
          <w:i w:val="0"/>
          <w:iCs/>
        </w:rPr>
      </w:pPr>
      <w:r w:rsidRPr="00920317">
        <w:rPr>
          <w:rFonts w:cs="Arial"/>
          <w:i w:val="0"/>
          <w:iCs/>
        </w:rPr>
        <w:t xml:space="preserve">P.O. No. </w:t>
      </w:r>
      <w:r w:rsidR="007A1CAE" w:rsidRPr="00920317">
        <w:rPr>
          <w:rFonts w:cs="Arial"/>
          <w:i w:val="0"/>
          <w:iCs/>
        </w:rPr>
        <w:t>141</w:t>
      </w:r>
      <w:r w:rsidRPr="00920317">
        <w:rPr>
          <w:rFonts w:cs="Arial"/>
          <w:i w:val="0"/>
          <w:iCs/>
        </w:rPr>
        <w:t xml:space="preserve">, del </w:t>
      </w:r>
      <w:r w:rsidR="007A1CAE" w:rsidRPr="00920317">
        <w:rPr>
          <w:rFonts w:cs="Arial"/>
          <w:i w:val="0"/>
          <w:iCs/>
        </w:rPr>
        <w:t>24</w:t>
      </w:r>
      <w:r w:rsidRPr="00920317">
        <w:rPr>
          <w:rFonts w:cs="Arial"/>
          <w:i w:val="0"/>
          <w:iCs/>
        </w:rPr>
        <w:t xml:space="preserve"> de </w:t>
      </w:r>
      <w:r w:rsidR="007A1CAE" w:rsidRPr="00920317">
        <w:rPr>
          <w:rFonts w:cs="Arial"/>
          <w:i w:val="0"/>
          <w:iCs/>
        </w:rPr>
        <w:t>noviembre</w:t>
      </w:r>
      <w:r w:rsidRPr="00920317">
        <w:rPr>
          <w:rFonts w:cs="Arial"/>
          <w:i w:val="0"/>
          <w:iCs/>
        </w:rPr>
        <w:t xml:space="preserve"> de </w:t>
      </w:r>
      <w:r w:rsidR="00632CE1" w:rsidRPr="00920317">
        <w:rPr>
          <w:rFonts w:cs="Arial"/>
          <w:i w:val="0"/>
          <w:iCs/>
        </w:rPr>
        <w:t>200</w:t>
      </w:r>
      <w:r w:rsidRPr="00920317">
        <w:rPr>
          <w:rFonts w:cs="Arial"/>
          <w:i w:val="0"/>
          <w:iCs/>
        </w:rPr>
        <w:t>4.</w:t>
      </w:r>
    </w:p>
    <w:p w:rsidR="00F31A54" w:rsidRPr="00920317" w:rsidRDefault="00F31A54" w:rsidP="007A651B">
      <w:pPr>
        <w:pStyle w:val="Textoindependiente"/>
        <w:numPr>
          <w:ilvl w:val="12"/>
          <w:numId w:val="0"/>
        </w:numPr>
        <w:ind w:left="1416" w:hanging="708"/>
        <w:rPr>
          <w:rFonts w:cs="Arial"/>
          <w:i w:val="0"/>
          <w:iCs/>
        </w:rPr>
      </w:pPr>
    </w:p>
    <w:p w:rsidR="00F31A54" w:rsidRPr="00920317" w:rsidRDefault="00F31A54" w:rsidP="00F31A54">
      <w:pPr>
        <w:spacing w:line="312" w:lineRule="auto"/>
        <w:jc w:val="center"/>
        <w:rPr>
          <w:rFonts w:ascii="Arial" w:hAnsi="Arial"/>
          <w:b/>
        </w:rPr>
      </w:pPr>
      <w:r w:rsidRPr="00920317">
        <w:rPr>
          <w:rFonts w:ascii="Arial" w:hAnsi="Arial"/>
          <w:b/>
        </w:rPr>
        <w:t>R E F O R M A S</w:t>
      </w:r>
      <w:r w:rsidR="00010364">
        <w:rPr>
          <w:rFonts w:ascii="Arial" w:hAnsi="Arial"/>
          <w:b/>
        </w:rPr>
        <w:t>:</w:t>
      </w:r>
    </w:p>
    <w:p w:rsidR="00F31A54" w:rsidRPr="00A21370" w:rsidRDefault="00F31A54" w:rsidP="00F31A54">
      <w:pPr>
        <w:spacing w:line="312" w:lineRule="auto"/>
        <w:jc w:val="both"/>
        <w:rPr>
          <w:rFonts w:ascii="Arial" w:hAnsi="Arial"/>
          <w:sz w:val="6"/>
        </w:rPr>
      </w:pPr>
    </w:p>
    <w:p w:rsidR="004F2249" w:rsidRPr="00233BED" w:rsidRDefault="004F2249" w:rsidP="0012382E">
      <w:pPr>
        <w:pStyle w:val="Textoindependiente"/>
        <w:numPr>
          <w:ilvl w:val="0"/>
          <w:numId w:val="4"/>
        </w:numPr>
        <w:ind w:left="993" w:hanging="284"/>
        <w:rPr>
          <w:rFonts w:cs="Arial"/>
          <w:i w:val="0"/>
          <w:iCs/>
        </w:rPr>
      </w:pPr>
      <w:r w:rsidRPr="00233BED">
        <w:rPr>
          <w:rFonts w:cs="Arial"/>
          <w:i w:val="0"/>
          <w:iCs/>
        </w:rPr>
        <w:t>Decreto</w:t>
      </w:r>
      <w:r w:rsidR="00233BED" w:rsidRPr="00233BED">
        <w:rPr>
          <w:rFonts w:cs="Arial"/>
          <w:i w:val="0"/>
          <w:iCs/>
        </w:rPr>
        <w:t xml:space="preserve"> No.</w:t>
      </w:r>
      <w:r w:rsidRPr="00233BED">
        <w:rPr>
          <w:rFonts w:cs="Arial"/>
          <w:i w:val="0"/>
          <w:iCs/>
        </w:rPr>
        <w:t xml:space="preserve"> LIX-563, del 8 de agosto de 2006.</w:t>
      </w:r>
    </w:p>
    <w:p w:rsidR="004F2249" w:rsidRPr="00233BED" w:rsidRDefault="004F2249" w:rsidP="0012382E">
      <w:pPr>
        <w:pStyle w:val="Textoindependiente"/>
        <w:numPr>
          <w:ilvl w:val="12"/>
          <w:numId w:val="0"/>
        </w:numPr>
        <w:ind w:left="360" w:firstLine="633"/>
        <w:rPr>
          <w:rFonts w:cs="Arial"/>
          <w:i w:val="0"/>
          <w:iCs/>
        </w:rPr>
      </w:pPr>
      <w:r w:rsidRPr="00233BED">
        <w:rPr>
          <w:rFonts w:cs="Arial"/>
          <w:i w:val="0"/>
          <w:iCs/>
        </w:rPr>
        <w:t>An</w:t>
      </w:r>
      <w:r w:rsidR="00920317">
        <w:rPr>
          <w:rFonts w:cs="Arial"/>
          <w:i w:val="0"/>
          <w:iCs/>
        </w:rPr>
        <w:t xml:space="preserve">exo al P.O. No. 107, del 6 de </w:t>
      </w:r>
      <w:r w:rsidRPr="00233BED">
        <w:rPr>
          <w:rFonts w:cs="Arial"/>
          <w:i w:val="0"/>
          <w:iCs/>
        </w:rPr>
        <w:t>septiembre de 2006.</w:t>
      </w:r>
    </w:p>
    <w:p w:rsidR="004F2249" w:rsidRPr="00233BED" w:rsidRDefault="004F2249" w:rsidP="0012382E">
      <w:pPr>
        <w:pStyle w:val="Textoindependiente"/>
        <w:numPr>
          <w:ilvl w:val="12"/>
          <w:numId w:val="0"/>
        </w:numPr>
        <w:ind w:left="993"/>
        <w:rPr>
          <w:rFonts w:cs="Arial"/>
          <w:i w:val="0"/>
          <w:iCs/>
        </w:rPr>
      </w:pPr>
      <w:r w:rsidRPr="00233BED">
        <w:rPr>
          <w:rFonts w:cs="Arial"/>
          <w:i w:val="0"/>
          <w:iCs/>
        </w:rPr>
        <w:t>Se reforman diversas disposiciones de la presente Ley, para adecuarla a la LEY ORG</w:t>
      </w:r>
      <w:r w:rsidR="00920317">
        <w:rPr>
          <w:rFonts w:cs="Arial"/>
          <w:i w:val="0"/>
          <w:iCs/>
        </w:rPr>
        <w:t>Á</w:t>
      </w:r>
      <w:r w:rsidRPr="00233BED">
        <w:rPr>
          <w:rFonts w:cs="Arial"/>
          <w:i w:val="0"/>
          <w:iCs/>
        </w:rPr>
        <w:t>NICA DE LA ADMINISTRACI</w:t>
      </w:r>
      <w:r w:rsidR="00920317">
        <w:rPr>
          <w:rFonts w:cs="Arial"/>
          <w:i w:val="0"/>
          <w:iCs/>
        </w:rPr>
        <w:t>Ó</w:t>
      </w:r>
      <w:r w:rsidRPr="00233BED">
        <w:rPr>
          <w:rFonts w:cs="Arial"/>
          <w:i w:val="0"/>
          <w:iCs/>
        </w:rPr>
        <w:t>N P</w:t>
      </w:r>
      <w:r w:rsidR="00920317">
        <w:rPr>
          <w:rFonts w:cs="Arial"/>
          <w:i w:val="0"/>
          <w:iCs/>
        </w:rPr>
        <w:t>Ú</w:t>
      </w:r>
      <w:r w:rsidRPr="00233BED">
        <w:rPr>
          <w:rFonts w:cs="Arial"/>
          <w:i w:val="0"/>
          <w:iCs/>
        </w:rPr>
        <w:t xml:space="preserve">BLICA DEL ESTADO DE TAMAULIPAS; publicada en el anexo al P.O. No. </w:t>
      </w:r>
      <w:r w:rsidR="00245ACC">
        <w:rPr>
          <w:rFonts w:cs="Arial"/>
          <w:i w:val="0"/>
          <w:iCs/>
        </w:rPr>
        <w:t>152 del 21 de diciembre de 2004 (artículos 12, 32, 51, 52, 54 fracción I, 56 párrafo único, 63 y 66).</w:t>
      </w:r>
    </w:p>
    <w:p w:rsidR="0035580A" w:rsidRPr="00233BED" w:rsidRDefault="0035580A" w:rsidP="0012382E">
      <w:pPr>
        <w:pStyle w:val="Textoindependiente"/>
        <w:numPr>
          <w:ilvl w:val="12"/>
          <w:numId w:val="0"/>
        </w:numPr>
        <w:ind w:left="1416" w:hanging="708"/>
        <w:rPr>
          <w:rFonts w:cs="Arial"/>
          <w:i w:val="0"/>
          <w:iCs/>
        </w:rPr>
      </w:pPr>
    </w:p>
    <w:p w:rsidR="0035580A" w:rsidRPr="00233BED" w:rsidRDefault="0035580A" w:rsidP="00FA3E8C">
      <w:pPr>
        <w:pStyle w:val="Textoindependiente"/>
        <w:numPr>
          <w:ilvl w:val="0"/>
          <w:numId w:val="4"/>
        </w:numPr>
        <w:ind w:left="993" w:hanging="284"/>
        <w:rPr>
          <w:rFonts w:cs="Arial"/>
          <w:i w:val="0"/>
          <w:iCs/>
        </w:rPr>
      </w:pPr>
      <w:r w:rsidRPr="00233BED">
        <w:rPr>
          <w:rFonts w:cs="Arial"/>
          <w:i w:val="0"/>
          <w:iCs/>
        </w:rPr>
        <w:t>Decreto</w:t>
      </w:r>
      <w:r w:rsidR="00233BED" w:rsidRPr="00233BED">
        <w:rPr>
          <w:rFonts w:cs="Arial"/>
          <w:i w:val="0"/>
          <w:iCs/>
        </w:rPr>
        <w:t xml:space="preserve"> No.</w:t>
      </w:r>
      <w:r w:rsidRPr="00233BED">
        <w:rPr>
          <w:rFonts w:cs="Arial"/>
          <w:i w:val="0"/>
          <w:iCs/>
        </w:rPr>
        <w:t xml:space="preserve"> LIX-782, del 13 de </w:t>
      </w:r>
      <w:r w:rsidR="00920317">
        <w:rPr>
          <w:rFonts w:cs="Arial"/>
          <w:i w:val="0"/>
          <w:iCs/>
        </w:rPr>
        <w:t>d</w:t>
      </w:r>
      <w:r w:rsidRPr="00233BED">
        <w:rPr>
          <w:rFonts w:cs="Arial"/>
          <w:i w:val="0"/>
          <w:iCs/>
        </w:rPr>
        <w:t>iciembre de 2006.</w:t>
      </w:r>
    </w:p>
    <w:p w:rsidR="0035580A" w:rsidRPr="00233BED" w:rsidRDefault="00920317" w:rsidP="0012382E">
      <w:pPr>
        <w:pStyle w:val="Textoindependiente"/>
        <w:numPr>
          <w:ilvl w:val="12"/>
          <w:numId w:val="0"/>
        </w:numPr>
        <w:ind w:left="993"/>
        <w:rPr>
          <w:rFonts w:cs="Arial"/>
          <w:i w:val="0"/>
          <w:iCs/>
        </w:rPr>
      </w:pPr>
      <w:r>
        <w:rPr>
          <w:rFonts w:cs="Arial"/>
          <w:i w:val="0"/>
          <w:iCs/>
        </w:rPr>
        <w:t>P.O. No. 31, del 13 de m</w:t>
      </w:r>
      <w:r w:rsidR="0035580A" w:rsidRPr="00233BED">
        <w:rPr>
          <w:rFonts w:cs="Arial"/>
          <w:i w:val="0"/>
          <w:iCs/>
        </w:rPr>
        <w:t>arzo de 2007.</w:t>
      </w:r>
    </w:p>
    <w:p w:rsidR="005C55CD" w:rsidRPr="00233BED" w:rsidRDefault="005C55CD" w:rsidP="0012382E">
      <w:pPr>
        <w:pStyle w:val="Textoindependiente"/>
        <w:numPr>
          <w:ilvl w:val="12"/>
          <w:numId w:val="0"/>
        </w:numPr>
        <w:ind w:left="1416" w:hanging="423"/>
        <w:rPr>
          <w:rFonts w:cs="Arial"/>
          <w:i w:val="0"/>
          <w:iCs/>
        </w:rPr>
      </w:pPr>
      <w:r w:rsidRPr="00233BED">
        <w:rPr>
          <w:rFonts w:cs="Arial"/>
          <w:i w:val="0"/>
          <w:iCs/>
        </w:rPr>
        <w:t>Se adiciona un párrafo segundo al artículo 43.</w:t>
      </w:r>
    </w:p>
    <w:p w:rsidR="0035580A" w:rsidRPr="00233BED" w:rsidRDefault="0035580A" w:rsidP="0012382E">
      <w:pPr>
        <w:pStyle w:val="Textoindependiente"/>
        <w:numPr>
          <w:ilvl w:val="12"/>
          <w:numId w:val="0"/>
        </w:numPr>
        <w:ind w:left="1416" w:hanging="708"/>
        <w:rPr>
          <w:rFonts w:cs="Arial"/>
          <w:i w:val="0"/>
          <w:iCs/>
        </w:rPr>
      </w:pPr>
    </w:p>
    <w:p w:rsidR="007234EB" w:rsidRPr="00233BED" w:rsidRDefault="007234EB" w:rsidP="00FA3E8C">
      <w:pPr>
        <w:pStyle w:val="Textoindependiente"/>
        <w:numPr>
          <w:ilvl w:val="0"/>
          <w:numId w:val="4"/>
        </w:numPr>
        <w:ind w:left="993" w:hanging="284"/>
        <w:rPr>
          <w:rFonts w:cs="Arial"/>
          <w:i w:val="0"/>
          <w:iCs/>
        </w:rPr>
      </w:pPr>
      <w:r w:rsidRPr="00233BED">
        <w:rPr>
          <w:rFonts w:cs="Arial"/>
          <w:i w:val="0"/>
          <w:iCs/>
        </w:rPr>
        <w:t xml:space="preserve">Decreto </w:t>
      </w:r>
      <w:r w:rsidR="00233BED" w:rsidRPr="00233BED">
        <w:rPr>
          <w:rFonts w:cs="Arial"/>
          <w:i w:val="0"/>
          <w:iCs/>
        </w:rPr>
        <w:t xml:space="preserve">No. </w:t>
      </w:r>
      <w:r w:rsidRPr="00233BED">
        <w:rPr>
          <w:rFonts w:cs="Arial"/>
          <w:i w:val="0"/>
          <w:iCs/>
        </w:rPr>
        <w:t xml:space="preserve">LX-25, del 2 de </w:t>
      </w:r>
      <w:r w:rsidR="00920317">
        <w:rPr>
          <w:rFonts w:cs="Arial"/>
          <w:i w:val="0"/>
          <w:iCs/>
        </w:rPr>
        <w:t>j</w:t>
      </w:r>
      <w:r w:rsidRPr="00233BED">
        <w:rPr>
          <w:rFonts w:cs="Arial"/>
          <w:i w:val="0"/>
          <w:iCs/>
        </w:rPr>
        <w:t>unio de 2008.</w:t>
      </w:r>
    </w:p>
    <w:p w:rsidR="007234EB" w:rsidRPr="00233BED" w:rsidRDefault="00920317" w:rsidP="0012382E">
      <w:pPr>
        <w:pStyle w:val="Textoindependiente"/>
        <w:numPr>
          <w:ilvl w:val="12"/>
          <w:numId w:val="0"/>
        </w:numPr>
        <w:ind w:left="1416" w:hanging="423"/>
        <w:rPr>
          <w:rFonts w:cs="Arial"/>
          <w:i w:val="0"/>
          <w:iCs/>
        </w:rPr>
      </w:pPr>
      <w:r>
        <w:rPr>
          <w:rFonts w:cs="Arial"/>
          <w:i w:val="0"/>
          <w:iCs/>
        </w:rPr>
        <w:t>P.O. No. 69, del 5 de j</w:t>
      </w:r>
      <w:r w:rsidR="007234EB" w:rsidRPr="00233BED">
        <w:rPr>
          <w:rFonts w:cs="Arial"/>
          <w:i w:val="0"/>
          <w:iCs/>
        </w:rPr>
        <w:t>unio de 2008.</w:t>
      </w:r>
    </w:p>
    <w:p w:rsidR="007234EB" w:rsidRPr="00233BED" w:rsidRDefault="007234EB" w:rsidP="0012382E">
      <w:pPr>
        <w:pStyle w:val="Textoindependiente"/>
        <w:numPr>
          <w:ilvl w:val="12"/>
          <w:numId w:val="0"/>
        </w:numPr>
        <w:ind w:left="993"/>
        <w:rPr>
          <w:rFonts w:cs="Arial"/>
          <w:i w:val="0"/>
          <w:iCs/>
        </w:rPr>
      </w:pPr>
      <w:r w:rsidRPr="00233BED">
        <w:rPr>
          <w:rFonts w:cs="Arial"/>
          <w:i w:val="0"/>
          <w:iCs/>
        </w:rPr>
        <w:t>Se reforman las fracciones VIII y IX del artículo 4</w:t>
      </w:r>
      <w:r w:rsidR="004A5986">
        <w:rPr>
          <w:rFonts w:cs="Arial"/>
          <w:i w:val="0"/>
          <w:iCs/>
        </w:rPr>
        <w:t>º</w:t>
      </w:r>
      <w:r w:rsidRPr="00233BED">
        <w:rPr>
          <w:rFonts w:cs="Arial"/>
          <w:i w:val="0"/>
          <w:iCs/>
        </w:rPr>
        <w:t>; las fracciones IV y V del artículo 7</w:t>
      </w:r>
      <w:r w:rsidR="004A5986">
        <w:rPr>
          <w:rFonts w:cs="Arial"/>
          <w:i w:val="0"/>
          <w:iCs/>
        </w:rPr>
        <w:t>º</w:t>
      </w:r>
      <w:r w:rsidRPr="00233BED">
        <w:rPr>
          <w:rFonts w:cs="Arial"/>
          <w:i w:val="0"/>
          <w:iCs/>
        </w:rPr>
        <w:t>; las fracciones VII y VIII del artículo 14; y se adiciona la fracción X al artículo 4</w:t>
      </w:r>
      <w:r w:rsidR="004A5986">
        <w:rPr>
          <w:rFonts w:cs="Arial"/>
          <w:i w:val="0"/>
          <w:iCs/>
        </w:rPr>
        <w:t>º</w:t>
      </w:r>
      <w:r w:rsidRPr="00233BED">
        <w:rPr>
          <w:rFonts w:cs="Arial"/>
          <w:i w:val="0"/>
          <w:iCs/>
        </w:rPr>
        <w:t>; la fracción VI del artículo 7</w:t>
      </w:r>
      <w:r w:rsidR="004A5986">
        <w:rPr>
          <w:rFonts w:cs="Arial"/>
          <w:i w:val="0"/>
          <w:iCs/>
        </w:rPr>
        <w:t>º</w:t>
      </w:r>
      <w:r w:rsidRPr="00233BED">
        <w:rPr>
          <w:rFonts w:cs="Arial"/>
          <w:i w:val="0"/>
          <w:iCs/>
        </w:rPr>
        <w:t>; la fracción V del artículo 8</w:t>
      </w:r>
      <w:r w:rsidR="004A5986">
        <w:rPr>
          <w:rFonts w:cs="Arial"/>
          <w:i w:val="0"/>
          <w:iCs/>
        </w:rPr>
        <w:t>º</w:t>
      </w:r>
      <w:r w:rsidRPr="00233BED">
        <w:rPr>
          <w:rFonts w:cs="Arial"/>
          <w:i w:val="0"/>
          <w:iCs/>
        </w:rPr>
        <w:t>; y la fracción IX del artículo 14.</w:t>
      </w:r>
    </w:p>
    <w:p w:rsidR="00233BED" w:rsidRPr="00233BED" w:rsidRDefault="00233BED" w:rsidP="0012382E">
      <w:pPr>
        <w:pStyle w:val="Textoindependiente"/>
        <w:numPr>
          <w:ilvl w:val="12"/>
          <w:numId w:val="0"/>
        </w:numPr>
        <w:ind w:left="993" w:hanging="284"/>
        <w:rPr>
          <w:rFonts w:cs="Arial"/>
          <w:i w:val="0"/>
          <w:iCs/>
        </w:rPr>
      </w:pPr>
    </w:p>
    <w:p w:rsidR="00233BED" w:rsidRPr="00FA3E8C" w:rsidRDefault="00233BED" w:rsidP="00FA3E8C">
      <w:pPr>
        <w:pStyle w:val="Textoindependiente"/>
        <w:numPr>
          <w:ilvl w:val="0"/>
          <w:numId w:val="4"/>
        </w:numPr>
        <w:ind w:left="993" w:hanging="284"/>
        <w:rPr>
          <w:rFonts w:cs="Arial"/>
          <w:i w:val="0"/>
          <w:iCs/>
        </w:rPr>
      </w:pPr>
      <w:r w:rsidRPr="00FA3E8C">
        <w:rPr>
          <w:rFonts w:cs="Arial"/>
          <w:i w:val="0"/>
          <w:iCs/>
        </w:rPr>
        <w:t>Decreto No. LXI-900, del 5 de septiembre de 2013.</w:t>
      </w:r>
    </w:p>
    <w:p w:rsidR="00233BED" w:rsidRDefault="00233BED" w:rsidP="0012382E">
      <w:pPr>
        <w:ind w:left="993"/>
        <w:jc w:val="both"/>
        <w:rPr>
          <w:rFonts w:ascii="Arial" w:hAnsi="Arial" w:cs="Arial"/>
          <w:lang w:val="es-ES"/>
        </w:rPr>
      </w:pPr>
      <w:r w:rsidRPr="00233BED">
        <w:rPr>
          <w:rFonts w:ascii="Arial" w:hAnsi="Arial" w:cs="Arial"/>
          <w:lang w:val="es-ES"/>
        </w:rPr>
        <w:t>P.O. No. 115, del 24 de septiembre de 2013.</w:t>
      </w:r>
    </w:p>
    <w:p w:rsidR="00233BED" w:rsidRPr="00233BED" w:rsidRDefault="00233BED" w:rsidP="0012382E">
      <w:pPr>
        <w:ind w:left="993"/>
        <w:jc w:val="both"/>
        <w:rPr>
          <w:rFonts w:ascii="Arial" w:hAnsi="Arial" w:cs="Arial"/>
          <w:lang w:val="es-ES"/>
        </w:rPr>
      </w:pPr>
      <w:r w:rsidRPr="000F3C7A">
        <w:rPr>
          <w:rFonts w:ascii="Arial" w:hAnsi="Arial" w:cs="Arial"/>
          <w:b/>
          <w:bCs/>
          <w:color w:val="000000"/>
        </w:rPr>
        <w:t xml:space="preserve">ARTÍCULO SÉPTIMO.- </w:t>
      </w:r>
      <w:r w:rsidRPr="000F3C7A">
        <w:rPr>
          <w:rFonts w:ascii="Arial" w:hAnsi="Arial" w:cs="Arial"/>
          <w:bCs/>
          <w:color w:val="000000"/>
        </w:rPr>
        <w:t xml:space="preserve">Se reforman </w:t>
      </w:r>
      <w:proofErr w:type="gramStart"/>
      <w:r w:rsidRPr="000F3C7A">
        <w:rPr>
          <w:rFonts w:ascii="Arial" w:hAnsi="Arial" w:cs="Arial"/>
          <w:bCs/>
          <w:color w:val="000000"/>
        </w:rPr>
        <w:t>los artículos</w:t>
      </w:r>
      <w:proofErr w:type="gramEnd"/>
      <w:r w:rsidRPr="000F3C7A">
        <w:rPr>
          <w:rFonts w:ascii="Arial" w:hAnsi="Arial" w:cs="Arial"/>
          <w:bCs/>
          <w:color w:val="000000"/>
        </w:rPr>
        <w:t xml:space="preserve"> 5</w:t>
      </w:r>
      <w:r w:rsidR="004A5986">
        <w:rPr>
          <w:rFonts w:ascii="Arial" w:hAnsi="Arial" w:cs="Arial"/>
          <w:bCs/>
          <w:color w:val="000000"/>
        </w:rPr>
        <w:t>º</w:t>
      </w:r>
      <w:r w:rsidRPr="000F3C7A">
        <w:rPr>
          <w:rFonts w:ascii="Arial" w:hAnsi="Arial" w:cs="Arial"/>
          <w:bCs/>
          <w:color w:val="000000"/>
        </w:rPr>
        <w:t xml:space="preserve"> fracciones IV y VIII, 22 y 31</w:t>
      </w:r>
      <w:r>
        <w:rPr>
          <w:rFonts w:ascii="Arial" w:hAnsi="Arial" w:cs="Arial"/>
          <w:bCs/>
          <w:color w:val="000000"/>
        </w:rPr>
        <w:t>.</w:t>
      </w:r>
    </w:p>
    <w:p w:rsidR="00233BED" w:rsidRPr="00233BED" w:rsidRDefault="00233BED" w:rsidP="0012382E">
      <w:pPr>
        <w:pStyle w:val="Textoindependiente"/>
        <w:numPr>
          <w:ilvl w:val="12"/>
          <w:numId w:val="0"/>
        </w:numPr>
        <w:ind w:left="993" w:hanging="284"/>
        <w:rPr>
          <w:rFonts w:cs="Arial"/>
          <w:i w:val="0"/>
          <w:iCs/>
          <w:lang w:val="es-ES"/>
        </w:rPr>
      </w:pPr>
    </w:p>
    <w:p w:rsidR="004A5986" w:rsidRPr="00FA3E8C" w:rsidRDefault="004A5986" w:rsidP="00FA3E8C">
      <w:pPr>
        <w:pStyle w:val="Textoindependiente"/>
        <w:numPr>
          <w:ilvl w:val="0"/>
          <w:numId w:val="4"/>
        </w:numPr>
        <w:ind w:left="993" w:hanging="284"/>
        <w:rPr>
          <w:rFonts w:cs="Arial"/>
          <w:i w:val="0"/>
          <w:iCs/>
        </w:rPr>
      </w:pPr>
      <w:r w:rsidRPr="00FA3E8C">
        <w:rPr>
          <w:rFonts w:cs="Arial"/>
          <w:i w:val="0"/>
          <w:iCs/>
        </w:rPr>
        <w:t>Decreto No. LXII-216, del 19 de marzo de 2014.</w:t>
      </w:r>
    </w:p>
    <w:p w:rsidR="004A5986" w:rsidRPr="00AF25DB" w:rsidRDefault="004A5986" w:rsidP="0012382E">
      <w:pPr>
        <w:tabs>
          <w:tab w:val="num" w:pos="993"/>
          <w:tab w:val="left" w:pos="1701"/>
        </w:tabs>
        <w:ind w:hanging="306"/>
        <w:jc w:val="both"/>
        <w:rPr>
          <w:rFonts w:ascii="Arial" w:hAnsi="Arial" w:cs="Arial"/>
        </w:rPr>
      </w:pPr>
      <w:r>
        <w:rPr>
          <w:rFonts w:ascii="Arial" w:hAnsi="Arial" w:cs="Arial"/>
        </w:rPr>
        <w:tab/>
      </w:r>
      <w:r>
        <w:rPr>
          <w:rFonts w:ascii="Arial" w:hAnsi="Arial" w:cs="Arial"/>
        </w:rPr>
        <w:tab/>
      </w:r>
      <w:r w:rsidRPr="00AF25DB">
        <w:rPr>
          <w:rFonts w:ascii="Arial" w:hAnsi="Arial" w:cs="Arial"/>
        </w:rPr>
        <w:t>P.O. No. 41, del 3 de abril de 2014.</w:t>
      </w:r>
    </w:p>
    <w:p w:rsidR="00233BED" w:rsidRDefault="004A5986" w:rsidP="0012382E">
      <w:pPr>
        <w:pStyle w:val="Textoindependiente"/>
        <w:numPr>
          <w:ilvl w:val="12"/>
          <w:numId w:val="0"/>
        </w:numPr>
        <w:ind w:left="993"/>
        <w:rPr>
          <w:rFonts w:cs="Arial"/>
          <w:i w:val="0"/>
          <w:iCs/>
          <w:lang w:val="es-MX"/>
        </w:rPr>
      </w:pPr>
      <w:r w:rsidRPr="004A5986">
        <w:rPr>
          <w:rFonts w:cs="Arial"/>
          <w:b/>
          <w:i w:val="0"/>
          <w:iCs/>
          <w:lang w:val="es-MX"/>
        </w:rPr>
        <w:t>ARTÍCULO OCTAVO.-</w:t>
      </w:r>
      <w:r w:rsidRPr="004A5986">
        <w:rPr>
          <w:rFonts w:cs="Arial"/>
          <w:i w:val="0"/>
          <w:iCs/>
          <w:lang w:val="es-MX"/>
        </w:rPr>
        <w:t xml:space="preserve"> Se reforma el artículo 5º fracción VIII</w:t>
      </w:r>
      <w:r>
        <w:rPr>
          <w:rFonts w:cs="Arial"/>
          <w:i w:val="0"/>
          <w:iCs/>
          <w:lang w:val="es-MX"/>
        </w:rPr>
        <w:t>.</w:t>
      </w:r>
    </w:p>
    <w:p w:rsidR="00010364" w:rsidRDefault="00010364" w:rsidP="0012382E">
      <w:pPr>
        <w:pStyle w:val="Textoindependiente"/>
        <w:numPr>
          <w:ilvl w:val="12"/>
          <w:numId w:val="0"/>
        </w:numPr>
        <w:ind w:left="993"/>
        <w:rPr>
          <w:rFonts w:cs="Arial"/>
          <w:i w:val="0"/>
          <w:iCs/>
        </w:rPr>
      </w:pPr>
    </w:p>
    <w:p w:rsidR="00010364" w:rsidRPr="00FA3E8C" w:rsidRDefault="00010364" w:rsidP="00FA3E8C">
      <w:pPr>
        <w:pStyle w:val="Textoindependiente"/>
        <w:numPr>
          <w:ilvl w:val="0"/>
          <w:numId w:val="4"/>
        </w:numPr>
        <w:ind w:left="993" w:hanging="284"/>
        <w:rPr>
          <w:rFonts w:cs="Arial"/>
          <w:i w:val="0"/>
          <w:iCs/>
        </w:rPr>
      </w:pPr>
      <w:r w:rsidRPr="00FA3E8C">
        <w:rPr>
          <w:rFonts w:cs="Arial"/>
          <w:i w:val="0"/>
          <w:iCs/>
        </w:rPr>
        <w:t>Decreto No. LXII-979, del 30 de junio de 2016.</w:t>
      </w:r>
    </w:p>
    <w:p w:rsidR="00010364" w:rsidRPr="00010364" w:rsidRDefault="00010364" w:rsidP="00010364">
      <w:pPr>
        <w:pStyle w:val="Textoindependiente"/>
        <w:numPr>
          <w:ilvl w:val="12"/>
          <w:numId w:val="0"/>
        </w:numPr>
        <w:tabs>
          <w:tab w:val="left" w:pos="993"/>
        </w:tabs>
        <w:ind w:left="709"/>
        <w:rPr>
          <w:rFonts w:cs="Arial"/>
          <w:i w:val="0"/>
          <w:iCs/>
          <w:lang w:val="es-ES"/>
        </w:rPr>
      </w:pPr>
      <w:r w:rsidRPr="00010364">
        <w:rPr>
          <w:rFonts w:cs="Arial"/>
          <w:i w:val="0"/>
          <w:iCs/>
          <w:lang w:val="es-ES"/>
        </w:rPr>
        <w:tab/>
        <w:t>P.O. No. 84, del 14 de julio de 2016.</w:t>
      </w:r>
    </w:p>
    <w:p w:rsidR="00010364" w:rsidRPr="00010364" w:rsidRDefault="00010364" w:rsidP="0012382E">
      <w:pPr>
        <w:pStyle w:val="Textoindependiente"/>
        <w:numPr>
          <w:ilvl w:val="12"/>
          <w:numId w:val="0"/>
        </w:numPr>
        <w:ind w:left="993"/>
        <w:rPr>
          <w:rFonts w:cs="Arial"/>
          <w:i w:val="0"/>
          <w:iCs/>
          <w:lang w:val="es-ES"/>
        </w:rPr>
      </w:pPr>
      <w:r>
        <w:rPr>
          <w:rFonts w:cs="Arial"/>
          <w:i w:val="0"/>
          <w:iCs/>
          <w:lang w:val="es-ES"/>
        </w:rPr>
        <w:t>Se reforman los artículos 5º</w:t>
      </w:r>
      <w:r w:rsidRPr="00010364">
        <w:rPr>
          <w:rFonts w:cs="Arial"/>
          <w:i w:val="0"/>
          <w:iCs/>
          <w:lang w:val="es-ES"/>
        </w:rPr>
        <w:t xml:space="preserve"> fracciones VIII y IX, </w:t>
      </w:r>
      <w:r w:rsidRPr="00010364">
        <w:rPr>
          <w:rFonts w:cs="Arial"/>
          <w:i w:val="0"/>
          <w:iCs/>
          <w:lang w:val="es-MX"/>
        </w:rPr>
        <w:t xml:space="preserve">12, 32, 51, 52, 54 fracción I, 56 párrafo único, 60, 61, 63, 64 fracciones I, III y IV </w:t>
      </w:r>
      <w:r w:rsidRPr="00010364">
        <w:rPr>
          <w:rFonts w:cs="Arial"/>
          <w:i w:val="0"/>
          <w:iCs/>
          <w:lang w:val="es-ES"/>
        </w:rPr>
        <w:t xml:space="preserve">y 66; se adicionan una fracción X al artículo 5º. </w:t>
      </w:r>
      <w:proofErr w:type="gramStart"/>
      <w:r w:rsidRPr="00010364">
        <w:rPr>
          <w:rFonts w:cs="Arial"/>
          <w:i w:val="0"/>
          <w:iCs/>
          <w:lang w:val="es-ES"/>
        </w:rPr>
        <w:t>y</w:t>
      </w:r>
      <w:proofErr w:type="gramEnd"/>
      <w:r w:rsidRPr="00010364">
        <w:rPr>
          <w:rFonts w:cs="Arial"/>
          <w:i w:val="0"/>
          <w:iCs/>
          <w:lang w:val="es-ES"/>
        </w:rPr>
        <w:t xml:space="preserve"> los artículos 61 BIS, 61 TER, 61 QUATER, 61 QUINQUIES, 61 SEXIES y 61 SEPTIES; y se deroga la fracción V del artículo 64</w:t>
      </w:r>
      <w:r>
        <w:rPr>
          <w:rFonts w:cs="Arial"/>
          <w:i w:val="0"/>
          <w:iCs/>
          <w:lang w:val="es-ES"/>
        </w:rPr>
        <w:t>.</w:t>
      </w:r>
    </w:p>
    <w:p w:rsidR="00233BED" w:rsidRPr="00A21370" w:rsidRDefault="00233BED" w:rsidP="00233BED">
      <w:pPr>
        <w:pStyle w:val="Textoindependiente"/>
        <w:numPr>
          <w:ilvl w:val="12"/>
          <w:numId w:val="0"/>
        </w:numPr>
        <w:ind w:left="993" w:hanging="284"/>
        <w:rPr>
          <w:rFonts w:cs="Arial"/>
          <w:i w:val="0"/>
          <w:iCs/>
          <w:sz w:val="16"/>
        </w:rPr>
      </w:pPr>
    </w:p>
    <w:p w:rsidR="004B7C83" w:rsidRPr="00FA3E8C" w:rsidRDefault="004B7C83" w:rsidP="00FA3E8C">
      <w:pPr>
        <w:pStyle w:val="Textoindependiente"/>
        <w:numPr>
          <w:ilvl w:val="0"/>
          <w:numId w:val="4"/>
        </w:numPr>
        <w:ind w:left="993" w:hanging="284"/>
        <w:rPr>
          <w:rFonts w:cs="Arial"/>
          <w:i w:val="0"/>
          <w:iCs/>
        </w:rPr>
      </w:pPr>
      <w:r w:rsidRPr="00FA3E8C">
        <w:rPr>
          <w:rFonts w:cs="Arial"/>
          <w:i w:val="0"/>
          <w:iCs/>
        </w:rPr>
        <w:t>Decreto No. LXIII-53, del 30 de noviembre de 2016.</w:t>
      </w:r>
    </w:p>
    <w:p w:rsidR="004B7C83" w:rsidRPr="004B7C83" w:rsidRDefault="00162809" w:rsidP="00162809">
      <w:pPr>
        <w:tabs>
          <w:tab w:val="left" w:pos="993"/>
          <w:tab w:val="left" w:pos="1276"/>
          <w:tab w:val="left" w:pos="2490"/>
        </w:tabs>
        <w:jc w:val="both"/>
        <w:rPr>
          <w:rFonts w:ascii="Arial" w:hAnsi="Arial" w:cs="Arial"/>
          <w:lang w:eastAsia="en-US"/>
        </w:rPr>
      </w:pPr>
      <w:r>
        <w:rPr>
          <w:rFonts w:ascii="Arial" w:hAnsi="Arial" w:cs="Arial"/>
          <w:lang w:eastAsia="en-US"/>
        </w:rPr>
        <w:tab/>
      </w:r>
      <w:r w:rsidR="004B7C83" w:rsidRPr="004B7C83">
        <w:rPr>
          <w:rFonts w:ascii="Arial" w:hAnsi="Arial" w:cs="Arial"/>
          <w:lang w:eastAsia="en-US"/>
        </w:rPr>
        <w:t>Anexo al P.O. No. 148, del 13 de diciembre de 2016.</w:t>
      </w:r>
    </w:p>
    <w:p w:rsidR="004B7C83" w:rsidRPr="004B7C83" w:rsidRDefault="004B7C83" w:rsidP="00162809">
      <w:pPr>
        <w:tabs>
          <w:tab w:val="left" w:pos="993"/>
          <w:tab w:val="left" w:pos="1276"/>
        </w:tabs>
        <w:autoSpaceDE w:val="0"/>
        <w:autoSpaceDN w:val="0"/>
        <w:adjustRightInd w:val="0"/>
        <w:ind w:left="993"/>
        <w:jc w:val="both"/>
        <w:rPr>
          <w:rFonts w:ascii="Arial" w:hAnsi="Arial" w:cs="Arial"/>
          <w:lang w:eastAsia="en-US"/>
        </w:rPr>
      </w:pPr>
      <w:r w:rsidRPr="004B7C83">
        <w:rPr>
          <w:rFonts w:ascii="Arial" w:hAnsi="Arial" w:cs="Arial"/>
        </w:rPr>
        <w:t xml:space="preserve">Se reforman diversas disposiciones de la Ley de Desarrollo Social </w:t>
      </w:r>
      <w:r w:rsidR="005831B3">
        <w:rPr>
          <w:rFonts w:ascii="Arial" w:hAnsi="Arial" w:cs="Arial"/>
        </w:rPr>
        <w:t>para el</w:t>
      </w:r>
      <w:r w:rsidRPr="004B7C83">
        <w:rPr>
          <w:rFonts w:ascii="Arial" w:hAnsi="Arial" w:cs="Arial"/>
        </w:rPr>
        <w:t xml:space="preserve"> Estado de Tamaulipas, para homologar la nomenclatura de las Secretarías que establece la Ley Orgánica de la Administración Pública del E</w:t>
      </w:r>
      <w:r>
        <w:rPr>
          <w:rFonts w:ascii="Arial" w:hAnsi="Arial" w:cs="Arial"/>
        </w:rPr>
        <w:t>stado de Tamaulipas (artículo 12, 32, 51, 52, 54, 56, 63 y 66</w:t>
      </w:r>
      <w:r w:rsidRPr="004B7C83">
        <w:rPr>
          <w:rFonts w:ascii="Arial" w:hAnsi="Arial" w:cs="Arial"/>
        </w:rPr>
        <w:t>).</w:t>
      </w:r>
    </w:p>
    <w:p w:rsidR="00233BED" w:rsidRPr="00A21370" w:rsidRDefault="00233BED" w:rsidP="00162809">
      <w:pPr>
        <w:pStyle w:val="Textoindependiente"/>
        <w:numPr>
          <w:ilvl w:val="12"/>
          <w:numId w:val="0"/>
        </w:numPr>
        <w:tabs>
          <w:tab w:val="left" w:pos="993"/>
          <w:tab w:val="left" w:pos="1276"/>
        </w:tabs>
        <w:ind w:left="993"/>
        <w:rPr>
          <w:rFonts w:cs="Arial"/>
          <w:i w:val="0"/>
          <w:iCs/>
          <w:sz w:val="16"/>
        </w:rPr>
      </w:pPr>
    </w:p>
    <w:p w:rsidR="004D11CB" w:rsidRPr="00FA3E8C" w:rsidRDefault="004D11CB" w:rsidP="004D11CB">
      <w:pPr>
        <w:pStyle w:val="Textoindependiente"/>
        <w:numPr>
          <w:ilvl w:val="0"/>
          <w:numId w:val="4"/>
        </w:numPr>
        <w:ind w:left="993" w:hanging="284"/>
        <w:rPr>
          <w:rFonts w:cs="Arial"/>
          <w:i w:val="0"/>
          <w:iCs/>
        </w:rPr>
      </w:pPr>
      <w:r w:rsidRPr="00FA3E8C">
        <w:rPr>
          <w:rFonts w:cs="Arial"/>
          <w:i w:val="0"/>
          <w:iCs/>
        </w:rPr>
        <w:t>Decreto No. LXIII-</w:t>
      </w:r>
      <w:r>
        <w:rPr>
          <w:rFonts w:cs="Arial"/>
          <w:i w:val="0"/>
          <w:iCs/>
        </w:rPr>
        <w:t>434</w:t>
      </w:r>
      <w:r w:rsidRPr="00FA3E8C">
        <w:rPr>
          <w:rFonts w:cs="Arial"/>
          <w:i w:val="0"/>
          <w:iCs/>
        </w:rPr>
        <w:t xml:space="preserve">, del 30 de </w:t>
      </w:r>
      <w:r>
        <w:rPr>
          <w:rFonts w:cs="Arial"/>
          <w:i w:val="0"/>
          <w:iCs/>
        </w:rPr>
        <w:t>mayo</w:t>
      </w:r>
      <w:r w:rsidRPr="00FA3E8C">
        <w:rPr>
          <w:rFonts w:cs="Arial"/>
          <w:i w:val="0"/>
          <w:iCs/>
        </w:rPr>
        <w:t xml:space="preserve"> de 201</w:t>
      </w:r>
      <w:r>
        <w:rPr>
          <w:rFonts w:cs="Arial"/>
          <w:i w:val="0"/>
          <w:iCs/>
        </w:rPr>
        <w:t>8</w:t>
      </w:r>
      <w:r w:rsidRPr="00FA3E8C">
        <w:rPr>
          <w:rFonts w:cs="Arial"/>
          <w:i w:val="0"/>
          <w:iCs/>
        </w:rPr>
        <w:t>.</w:t>
      </w:r>
    </w:p>
    <w:p w:rsidR="004D11CB" w:rsidRDefault="004D11CB" w:rsidP="004D11CB">
      <w:pPr>
        <w:tabs>
          <w:tab w:val="left" w:pos="993"/>
          <w:tab w:val="left" w:pos="1276"/>
          <w:tab w:val="left" w:pos="2490"/>
        </w:tabs>
        <w:jc w:val="both"/>
        <w:rPr>
          <w:rFonts w:ascii="Arial" w:hAnsi="Arial" w:cs="Arial"/>
          <w:lang w:eastAsia="en-US"/>
        </w:rPr>
      </w:pPr>
      <w:r>
        <w:rPr>
          <w:rFonts w:ascii="Arial" w:hAnsi="Arial" w:cs="Arial"/>
          <w:lang w:eastAsia="en-US"/>
        </w:rPr>
        <w:tab/>
      </w:r>
      <w:r w:rsidRPr="004B7C83">
        <w:rPr>
          <w:rFonts w:ascii="Arial" w:hAnsi="Arial" w:cs="Arial"/>
          <w:lang w:eastAsia="en-US"/>
        </w:rPr>
        <w:t xml:space="preserve">P.O. No. </w:t>
      </w:r>
      <w:r>
        <w:rPr>
          <w:rFonts w:ascii="Arial" w:hAnsi="Arial" w:cs="Arial"/>
          <w:lang w:eastAsia="en-US"/>
        </w:rPr>
        <w:t>70</w:t>
      </w:r>
      <w:r w:rsidRPr="004B7C83">
        <w:rPr>
          <w:rFonts w:ascii="Arial" w:hAnsi="Arial" w:cs="Arial"/>
          <w:lang w:eastAsia="en-US"/>
        </w:rPr>
        <w:t>, del 1</w:t>
      </w:r>
      <w:r>
        <w:rPr>
          <w:rFonts w:ascii="Arial" w:hAnsi="Arial" w:cs="Arial"/>
          <w:lang w:eastAsia="en-US"/>
        </w:rPr>
        <w:t>2</w:t>
      </w:r>
      <w:r w:rsidRPr="004B7C83">
        <w:rPr>
          <w:rFonts w:ascii="Arial" w:hAnsi="Arial" w:cs="Arial"/>
          <w:lang w:eastAsia="en-US"/>
        </w:rPr>
        <w:t xml:space="preserve"> de </w:t>
      </w:r>
      <w:r>
        <w:rPr>
          <w:rFonts w:ascii="Arial" w:hAnsi="Arial" w:cs="Arial"/>
          <w:lang w:eastAsia="en-US"/>
        </w:rPr>
        <w:t>junio</w:t>
      </w:r>
      <w:r w:rsidRPr="004B7C83">
        <w:rPr>
          <w:rFonts w:ascii="Arial" w:hAnsi="Arial" w:cs="Arial"/>
          <w:lang w:eastAsia="en-US"/>
        </w:rPr>
        <w:t xml:space="preserve"> de 201</w:t>
      </w:r>
      <w:r>
        <w:rPr>
          <w:rFonts w:ascii="Arial" w:hAnsi="Arial" w:cs="Arial"/>
          <w:lang w:eastAsia="en-US"/>
        </w:rPr>
        <w:t>8</w:t>
      </w:r>
      <w:r w:rsidRPr="004B7C83">
        <w:rPr>
          <w:rFonts w:ascii="Arial" w:hAnsi="Arial" w:cs="Arial"/>
          <w:lang w:eastAsia="en-US"/>
        </w:rPr>
        <w:t>.</w:t>
      </w:r>
    </w:p>
    <w:p w:rsidR="004D11CB" w:rsidRPr="004B7C83" w:rsidRDefault="00114C24" w:rsidP="00114C24">
      <w:pPr>
        <w:tabs>
          <w:tab w:val="left" w:pos="993"/>
          <w:tab w:val="left" w:pos="1276"/>
          <w:tab w:val="left" w:pos="2490"/>
        </w:tabs>
        <w:ind w:left="993"/>
        <w:jc w:val="both"/>
        <w:rPr>
          <w:rFonts w:ascii="Arial" w:hAnsi="Arial" w:cs="Arial"/>
          <w:lang w:eastAsia="en-US"/>
        </w:rPr>
      </w:pPr>
      <w:r w:rsidRPr="00114C24">
        <w:rPr>
          <w:rFonts w:ascii="Arial" w:hAnsi="Arial" w:cs="Arial"/>
          <w:lang w:eastAsia="en-US"/>
        </w:rPr>
        <w:t>Se reforma el artículo 8°, fracciones I y V</w:t>
      </w:r>
      <w:r w:rsidR="00991F8F">
        <w:rPr>
          <w:rFonts w:ascii="Arial" w:hAnsi="Arial" w:cs="Arial"/>
          <w:lang w:eastAsia="en-US"/>
        </w:rPr>
        <w:t>.</w:t>
      </w:r>
    </w:p>
    <w:p w:rsidR="00233BED" w:rsidRPr="00A21370" w:rsidRDefault="00233BED" w:rsidP="00162809">
      <w:pPr>
        <w:pStyle w:val="Textoindependiente"/>
        <w:numPr>
          <w:ilvl w:val="12"/>
          <w:numId w:val="0"/>
        </w:numPr>
        <w:tabs>
          <w:tab w:val="left" w:pos="993"/>
          <w:tab w:val="left" w:pos="1276"/>
        </w:tabs>
        <w:ind w:left="993"/>
        <w:rPr>
          <w:rFonts w:cs="Arial"/>
          <w:i w:val="0"/>
          <w:iCs/>
          <w:sz w:val="16"/>
        </w:rPr>
      </w:pPr>
    </w:p>
    <w:p w:rsidR="00B82010" w:rsidRPr="00FA3E8C" w:rsidRDefault="00B82010" w:rsidP="00B82010">
      <w:pPr>
        <w:pStyle w:val="Textoindependiente"/>
        <w:numPr>
          <w:ilvl w:val="0"/>
          <w:numId w:val="4"/>
        </w:numPr>
        <w:ind w:left="993" w:hanging="284"/>
        <w:rPr>
          <w:rFonts w:cs="Arial"/>
          <w:i w:val="0"/>
          <w:iCs/>
        </w:rPr>
      </w:pPr>
      <w:r w:rsidRPr="00FA3E8C">
        <w:rPr>
          <w:rFonts w:cs="Arial"/>
          <w:i w:val="0"/>
          <w:iCs/>
        </w:rPr>
        <w:t xml:space="preserve">Decreto No. </w:t>
      </w:r>
      <w:r>
        <w:rPr>
          <w:rFonts w:cs="Arial"/>
          <w:i w:val="0"/>
          <w:iCs/>
        </w:rPr>
        <w:t>65-174</w:t>
      </w:r>
      <w:r w:rsidRPr="00FA3E8C">
        <w:rPr>
          <w:rFonts w:cs="Arial"/>
          <w:i w:val="0"/>
          <w:iCs/>
        </w:rPr>
        <w:t xml:space="preserve">, del </w:t>
      </w:r>
      <w:r>
        <w:rPr>
          <w:rFonts w:cs="Arial"/>
          <w:i w:val="0"/>
          <w:iCs/>
        </w:rPr>
        <w:t>14</w:t>
      </w:r>
      <w:r w:rsidRPr="00FA3E8C">
        <w:rPr>
          <w:rFonts w:cs="Arial"/>
          <w:i w:val="0"/>
          <w:iCs/>
        </w:rPr>
        <w:t xml:space="preserve"> de </w:t>
      </w:r>
      <w:r>
        <w:rPr>
          <w:rFonts w:cs="Arial"/>
          <w:i w:val="0"/>
          <w:iCs/>
        </w:rPr>
        <w:t>junio</w:t>
      </w:r>
      <w:r w:rsidRPr="00FA3E8C">
        <w:rPr>
          <w:rFonts w:cs="Arial"/>
          <w:i w:val="0"/>
          <w:iCs/>
        </w:rPr>
        <w:t xml:space="preserve"> de 20</w:t>
      </w:r>
      <w:r>
        <w:rPr>
          <w:rFonts w:cs="Arial"/>
          <w:i w:val="0"/>
          <w:iCs/>
        </w:rPr>
        <w:t>22</w:t>
      </w:r>
      <w:r w:rsidRPr="00FA3E8C">
        <w:rPr>
          <w:rFonts w:cs="Arial"/>
          <w:i w:val="0"/>
          <w:iCs/>
        </w:rPr>
        <w:t>.</w:t>
      </w:r>
    </w:p>
    <w:p w:rsidR="00C70442" w:rsidRDefault="00B82010" w:rsidP="00C70442">
      <w:pPr>
        <w:tabs>
          <w:tab w:val="left" w:pos="993"/>
          <w:tab w:val="left" w:pos="1276"/>
          <w:tab w:val="left" w:pos="2490"/>
        </w:tabs>
        <w:jc w:val="both"/>
        <w:rPr>
          <w:rFonts w:ascii="Arial" w:hAnsi="Arial" w:cs="Arial"/>
          <w:lang w:eastAsia="en-US"/>
        </w:rPr>
      </w:pPr>
      <w:r>
        <w:rPr>
          <w:rFonts w:ascii="Arial" w:hAnsi="Arial" w:cs="Arial"/>
          <w:lang w:eastAsia="en-US"/>
        </w:rPr>
        <w:tab/>
      </w:r>
      <w:r w:rsidRPr="004B7C83">
        <w:rPr>
          <w:rFonts w:ascii="Arial" w:hAnsi="Arial" w:cs="Arial"/>
          <w:lang w:eastAsia="en-US"/>
        </w:rPr>
        <w:t xml:space="preserve">P.O. No. </w:t>
      </w:r>
      <w:r>
        <w:rPr>
          <w:rFonts w:ascii="Arial" w:hAnsi="Arial" w:cs="Arial"/>
          <w:lang w:eastAsia="en-US"/>
        </w:rPr>
        <w:t>98</w:t>
      </w:r>
      <w:r w:rsidRPr="004B7C83">
        <w:rPr>
          <w:rFonts w:ascii="Arial" w:hAnsi="Arial" w:cs="Arial"/>
          <w:lang w:eastAsia="en-US"/>
        </w:rPr>
        <w:t>, del 1</w:t>
      </w:r>
      <w:r>
        <w:rPr>
          <w:rFonts w:ascii="Arial" w:hAnsi="Arial" w:cs="Arial"/>
          <w:lang w:eastAsia="en-US"/>
        </w:rPr>
        <w:t>7</w:t>
      </w:r>
      <w:r w:rsidRPr="004B7C83">
        <w:rPr>
          <w:rFonts w:ascii="Arial" w:hAnsi="Arial" w:cs="Arial"/>
          <w:lang w:eastAsia="en-US"/>
        </w:rPr>
        <w:t xml:space="preserve"> de </w:t>
      </w:r>
      <w:r>
        <w:rPr>
          <w:rFonts w:ascii="Arial" w:hAnsi="Arial" w:cs="Arial"/>
          <w:lang w:eastAsia="en-US"/>
        </w:rPr>
        <w:t>agosto</w:t>
      </w:r>
      <w:r w:rsidRPr="004B7C83">
        <w:rPr>
          <w:rFonts w:ascii="Arial" w:hAnsi="Arial" w:cs="Arial"/>
          <w:lang w:eastAsia="en-US"/>
        </w:rPr>
        <w:t xml:space="preserve"> de 20</w:t>
      </w:r>
      <w:r>
        <w:rPr>
          <w:rFonts w:ascii="Arial" w:hAnsi="Arial" w:cs="Arial"/>
          <w:lang w:eastAsia="en-US"/>
        </w:rPr>
        <w:t>22</w:t>
      </w:r>
      <w:r w:rsidRPr="004B7C83">
        <w:rPr>
          <w:rFonts w:ascii="Arial" w:hAnsi="Arial" w:cs="Arial"/>
          <w:lang w:eastAsia="en-US"/>
        </w:rPr>
        <w:t>.</w:t>
      </w:r>
    </w:p>
    <w:p w:rsidR="00C70442" w:rsidRPr="00C70442" w:rsidRDefault="00C70442" w:rsidP="00C70442">
      <w:pPr>
        <w:tabs>
          <w:tab w:val="left" w:pos="993"/>
          <w:tab w:val="left" w:pos="1276"/>
          <w:tab w:val="left" w:pos="2490"/>
        </w:tabs>
        <w:ind w:left="993"/>
        <w:jc w:val="both"/>
        <w:rPr>
          <w:rFonts w:ascii="Arial" w:hAnsi="Arial" w:cs="Arial"/>
          <w:lang w:eastAsia="en-US"/>
        </w:rPr>
      </w:pPr>
      <w:r w:rsidRPr="00C70442">
        <w:rPr>
          <w:rFonts w:ascii="Arial" w:hAnsi="Arial" w:cs="Arial"/>
          <w:b/>
          <w:bCs/>
          <w:spacing w:val="-6"/>
          <w:lang w:val="es-MX" w:eastAsia="es-MX"/>
        </w:rPr>
        <w:t>A</w:t>
      </w:r>
      <w:r w:rsidRPr="00C70442">
        <w:rPr>
          <w:rFonts w:ascii="Arial" w:hAnsi="Arial" w:cs="Arial"/>
          <w:b/>
          <w:bCs/>
          <w:spacing w:val="-4"/>
          <w:lang w:val="es-MX" w:eastAsia="es-MX"/>
        </w:rPr>
        <w:t>RTÍCUL</w:t>
      </w:r>
      <w:r w:rsidRPr="00C70442">
        <w:rPr>
          <w:rFonts w:ascii="Arial" w:hAnsi="Arial" w:cs="Arial"/>
          <w:b/>
          <w:bCs/>
          <w:lang w:val="es-MX" w:eastAsia="es-MX"/>
        </w:rPr>
        <w:t>O</w:t>
      </w:r>
      <w:r w:rsidRPr="00C70442">
        <w:rPr>
          <w:rFonts w:ascii="Arial" w:hAnsi="Arial" w:cs="Arial"/>
          <w:b/>
          <w:bCs/>
          <w:spacing w:val="-3"/>
          <w:lang w:val="es-MX" w:eastAsia="es-MX"/>
        </w:rPr>
        <w:t xml:space="preserve"> </w:t>
      </w:r>
      <w:r w:rsidRPr="00C70442">
        <w:rPr>
          <w:rFonts w:ascii="Arial" w:hAnsi="Arial" w:cs="Arial"/>
          <w:b/>
          <w:bCs/>
          <w:spacing w:val="-4"/>
          <w:lang w:val="es-MX" w:eastAsia="es-MX"/>
        </w:rPr>
        <w:t>ÚNICO.</w:t>
      </w:r>
      <w:r>
        <w:rPr>
          <w:rFonts w:ascii="Arial" w:hAnsi="Arial" w:cs="Arial"/>
          <w:b/>
          <w:bCs/>
          <w:spacing w:val="-4"/>
          <w:lang w:val="es-MX" w:eastAsia="es-MX"/>
        </w:rPr>
        <w:t xml:space="preserve"> </w:t>
      </w:r>
      <w:r w:rsidRPr="00C70442">
        <w:rPr>
          <w:rFonts w:ascii="Arial" w:hAnsi="Arial" w:cs="Arial"/>
          <w:spacing w:val="-4"/>
          <w:lang w:val="es-MX" w:eastAsia="es-MX"/>
        </w:rPr>
        <w:t>S</w:t>
      </w:r>
      <w:r w:rsidRPr="00C70442">
        <w:rPr>
          <w:rFonts w:ascii="Arial" w:hAnsi="Arial" w:cs="Arial"/>
          <w:lang w:val="es-MX" w:eastAsia="es-MX"/>
        </w:rPr>
        <w:t>e</w:t>
      </w:r>
      <w:r w:rsidRPr="00C70442">
        <w:rPr>
          <w:rFonts w:ascii="Arial" w:hAnsi="Arial" w:cs="Arial"/>
          <w:spacing w:val="-3"/>
          <w:lang w:val="es-MX" w:eastAsia="es-MX"/>
        </w:rPr>
        <w:t xml:space="preserve"> </w:t>
      </w:r>
      <w:r w:rsidRPr="00CC48EE">
        <w:rPr>
          <w:rFonts w:ascii="Arial" w:hAnsi="Arial" w:cs="Arial"/>
          <w:i/>
          <w:spacing w:val="-4"/>
          <w:lang w:val="es-MX" w:eastAsia="es-MX"/>
        </w:rPr>
        <w:t>ref</w:t>
      </w:r>
      <w:r w:rsidRPr="00CC48EE">
        <w:rPr>
          <w:rFonts w:ascii="Arial" w:hAnsi="Arial" w:cs="Arial"/>
          <w:i/>
          <w:spacing w:val="-5"/>
          <w:lang w:val="es-MX" w:eastAsia="es-MX"/>
        </w:rPr>
        <w:t>o</w:t>
      </w:r>
      <w:r w:rsidRPr="00CC48EE">
        <w:rPr>
          <w:rFonts w:ascii="Arial" w:hAnsi="Arial" w:cs="Arial"/>
          <w:i/>
          <w:spacing w:val="-4"/>
          <w:lang w:val="es-MX" w:eastAsia="es-MX"/>
        </w:rPr>
        <w:t>r</w:t>
      </w:r>
      <w:r w:rsidRPr="00CC48EE">
        <w:rPr>
          <w:rFonts w:ascii="Arial" w:hAnsi="Arial" w:cs="Arial"/>
          <w:i/>
          <w:spacing w:val="-5"/>
          <w:lang w:val="es-MX" w:eastAsia="es-MX"/>
        </w:rPr>
        <w:t>m</w:t>
      </w:r>
      <w:r w:rsidRPr="00CC48EE">
        <w:rPr>
          <w:rFonts w:ascii="Arial" w:hAnsi="Arial" w:cs="Arial"/>
          <w:i/>
          <w:spacing w:val="-4"/>
          <w:lang w:val="es-MX" w:eastAsia="es-MX"/>
        </w:rPr>
        <w:t>a</w:t>
      </w:r>
      <w:r w:rsidRPr="00CC48EE">
        <w:rPr>
          <w:rFonts w:ascii="Arial" w:hAnsi="Arial" w:cs="Arial"/>
          <w:i/>
          <w:lang w:val="es-MX" w:eastAsia="es-MX"/>
        </w:rPr>
        <w:t>n</w:t>
      </w:r>
      <w:r w:rsidRPr="00CC48EE">
        <w:rPr>
          <w:rFonts w:ascii="Arial" w:hAnsi="Arial" w:cs="Arial"/>
          <w:i/>
          <w:spacing w:val="-3"/>
          <w:lang w:val="es-MX" w:eastAsia="es-MX"/>
        </w:rPr>
        <w:t xml:space="preserve"> </w:t>
      </w:r>
      <w:r w:rsidRPr="00C70442">
        <w:rPr>
          <w:rFonts w:ascii="Arial" w:hAnsi="Arial" w:cs="Arial"/>
          <w:spacing w:val="-4"/>
          <w:lang w:val="es-MX" w:eastAsia="es-MX"/>
        </w:rPr>
        <w:t>la</w:t>
      </w:r>
      <w:r w:rsidRPr="00C70442">
        <w:rPr>
          <w:rFonts w:ascii="Arial" w:hAnsi="Arial" w:cs="Arial"/>
          <w:lang w:val="es-MX" w:eastAsia="es-MX"/>
        </w:rPr>
        <w:t>s</w:t>
      </w:r>
      <w:r w:rsidRPr="00C70442">
        <w:rPr>
          <w:rFonts w:ascii="Arial" w:hAnsi="Arial" w:cs="Arial"/>
          <w:spacing w:val="-3"/>
          <w:lang w:val="es-MX" w:eastAsia="es-MX"/>
        </w:rPr>
        <w:t xml:space="preserve"> </w:t>
      </w:r>
      <w:r w:rsidRPr="00C70442">
        <w:rPr>
          <w:rFonts w:ascii="Arial" w:hAnsi="Arial" w:cs="Arial"/>
          <w:spacing w:val="-4"/>
          <w:lang w:val="es-MX" w:eastAsia="es-MX"/>
        </w:rPr>
        <w:t>fraccion</w:t>
      </w:r>
      <w:r w:rsidRPr="00C70442">
        <w:rPr>
          <w:rFonts w:ascii="Arial" w:hAnsi="Arial" w:cs="Arial"/>
          <w:spacing w:val="-5"/>
          <w:lang w:val="es-MX" w:eastAsia="es-MX"/>
        </w:rPr>
        <w:t>e</w:t>
      </w:r>
      <w:r w:rsidRPr="00C70442">
        <w:rPr>
          <w:rFonts w:ascii="Arial" w:hAnsi="Arial" w:cs="Arial"/>
          <w:lang w:val="es-MX" w:eastAsia="es-MX"/>
        </w:rPr>
        <w:t>s</w:t>
      </w:r>
      <w:r w:rsidRPr="00C70442">
        <w:rPr>
          <w:rFonts w:ascii="Arial" w:hAnsi="Arial" w:cs="Arial"/>
          <w:spacing w:val="-3"/>
          <w:lang w:val="es-MX" w:eastAsia="es-MX"/>
        </w:rPr>
        <w:t xml:space="preserve"> </w:t>
      </w:r>
      <w:r w:rsidRPr="00C70442">
        <w:rPr>
          <w:rFonts w:ascii="Arial" w:hAnsi="Arial" w:cs="Arial"/>
          <w:spacing w:val="-4"/>
          <w:lang w:val="es-MX" w:eastAsia="es-MX"/>
        </w:rPr>
        <w:t>I</w:t>
      </w:r>
      <w:r w:rsidRPr="00C70442">
        <w:rPr>
          <w:rFonts w:ascii="Arial" w:hAnsi="Arial" w:cs="Arial"/>
          <w:lang w:val="es-MX" w:eastAsia="es-MX"/>
        </w:rPr>
        <w:t>X</w:t>
      </w:r>
      <w:r w:rsidRPr="00C70442">
        <w:rPr>
          <w:rFonts w:ascii="Arial" w:hAnsi="Arial" w:cs="Arial"/>
          <w:spacing w:val="-3"/>
          <w:lang w:val="es-MX" w:eastAsia="es-MX"/>
        </w:rPr>
        <w:t xml:space="preserve"> </w:t>
      </w:r>
      <w:r w:rsidRPr="00C70442">
        <w:rPr>
          <w:rFonts w:ascii="Arial" w:hAnsi="Arial" w:cs="Arial"/>
          <w:lang w:val="es-MX" w:eastAsia="es-MX"/>
        </w:rPr>
        <w:t>y</w:t>
      </w:r>
      <w:r w:rsidRPr="00C70442">
        <w:rPr>
          <w:rFonts w:ascii="Arial" w:hAnsi="Arial" w:cs="Arial"/>
          <w:spacing w:val="-4"/>
          <w:lang w:val="es-MX" w:eastAsia="es-MX"/>
        </w:rPr>
        <w:t xml:space="preserve"> </w:t>
      </w:r>
      <w:r w:rsidRPr="00C70442">
        <w:rPr>
          <w:rFonts w:ascii="Arial" w:hAnsi="Arial" w:cs="Arial"/>
          <w:spacing w:val="-5"/>
          <w:lang w:val="es-MX" w:eastAsia="es-MX"/>
        </w:rPr>
        <w:t>X</w:t>
      </w:r>
      <w:r w:rsidRPr="00C70442">
        <w:rPr>
          <w:rFonts w:ascii="Arial" w:hAnsi="Arial" w:cs="Arial"/>
          <w:lang w:val="es-MX" w:eastAsia="es-MX"/>
        </w:rPr>
        <w:t>;</w:t>
      </w:r>
      <w:r w:rsidRPr="00C70442">
        <w:rPr>
          <w:rFonts w:ascii="Arial" w:hAnsi="Arial" w:cs="Arial"/>
          <w:spacing w:val="-2"/>
          <w:lang w:val="es-MX" w:eastAsia="es-MX"/>
        </w:rPr>
        <w:t xml:space="preserve"> </w:t>
      </w:r>
      <w:r w:rsidRPr="00C70442">
        <w:rPr>
          <w:rFonts w:ascii="Arial" w:hAnsi="Arial" w:cs="Arial"/>
          <w:lang w:val="es-MX" w:eastAsia="es-MX"/>
        </w:rPr>
        <w:t>y</w:t>
      </w:r>
      <w:r w:rsidRPr="00C70442">
        <w:rPr>
          <w:rFonts w:ascii="Arial" w:hAnsi="Arial" w:cs="Arial"/>
          <w:spacing w:val="-4"/>
          <w:lang w:val="es-MX" w:eastAsia="es-MX"/>
        </w:rPr>
        <w:t xml:space="preserve"> s</w:t>
      </w:r>
      <w:r w:rsidRPr="00C70442">
        <w:rPr>
          <w:rFonts w:ascii="Arial" w:hAnsi="Arial" w:cs="Arial"/>
          <w:lang w:val="es-MX" w:eastAsia="es-MX"/>
        </w:rPr>
        <w:t>e</w:t>
      </w:r>
      <w:r w:rsidRPr="00C70442">
        <w:rPr>
          <w:rFonts w:ascii="Arial" w:hAnsi="Arial" w:cs="Arial"/>
          <w:spacing w:val="-3"/>
          <w:lang w:val="es-MX" w:eastAsia="es-MX"/>
        </w:rPr>
        <w:t xml:space="preserve"> </w:t>
      </w:r>
      <w:r w:rsidRPr="00C70442">
        <w:rPr>
          <w:rFonts w:ascii="Arial" w:hAnsi="Arial" w:cs="Arial"/>
          <w:spacing w:val="-4"/>
          <w:lang w:val="es-MX" w:eastAsia="es-MX"/>
        </w:rPr>
        <w:t>adiciona</w:t>
      </w:r>
      <w:r w:rsidRPr="00C70442">
        <w:rPr>
          <w:rFonts w:ascii="Arial" w:hAnsi="Arial" w:cs="Arial"/>
          <w:lang w:val="es-MX" w:eastAsia="es-MX"/>
        </w:rPr>
        <w:t>n</w:t>
      </w:r>
      <w:r w:rsidRPr="00C70442">
        <w:rPr>
          <w:rFonts w:ascii="Arial" w:hAnsi="Arial" w:cs="Arial"/>
          <w:spacing w:val="-4"/>
          <w:lang w:val="es-MX" w:eastAsia="es-MX"/>
        </w:rPr>
        <w:t xml:space="preserve"> la</w:t>
      </w:r>
      <w:r w:rsidRPr="00C70442">
        <w:rPr>
          <w:rFonts w:ascii="Arial" w:hAnsi="Arial" w:cs="Arial"/>
          <w:lang w:val="es-MX" w:eastAsia="es-MX"/>
        </w:rPr>
        <w:t>s</w:t>
      </w:r>
      <w:r w:rsidRPr="00C70442">
        <w:rPr>
          <w:rFonts w:ascii="Arial" w:hAnsi="Arial" w:cs="Arial"/>
          <w:spacing w:val="-3"/>
          <w:lang w:val="es-MX" w:eastAsia="es-MX"/>
        </w:rPr>
        <w:t xml:space="preserve"> </w:t>
      </w:r>
      <w:r w:rsidRPr="00C70442">
        <w:rPr>
          <w:rFonts w:ascii="Arial" w:hAnsi="Arial" w:cs="Arial"/>
          <w:spacing w:val="-4"/>
          <w:lang w:val="es-MX" w:eastAsia="es-MX"/>
        </w:rPr>
        <w:t>fraccione</w:t>
      </w:r>
      <w:r w:rsidRPr="00C70442">
        <w:rPr>
          <w:rFonts w:ascii="Arial" w:hAnsi="Arial" w:cs="Arial"/>
          <w:lang w:val="es-MX" w:eastAsia="es-MX"/>
        </w:rPr>
        <w:t>s</w:t>
      </w:r>
      <w:r w:rsidRPr="00C70442">
        <w:rPr>
          <w:rFonts w:ascii="Arial" w:hAnsi="Arial" w:cs="Arial"/>
          <w:spacing w:val="-3"/>
          <w:lang w:val="es-MX" w:eastAsia="es-MX"/>
        </w:rPr>
        <w:t xml:space="preserve"> </w:t>
      </w:r>
      <w:r w:rsidRPr="00C70442">
        <w:rPr>
          <w:rFonts w:ascii="Arial" w:hAnsi="Arial" w:cs="Arial"/>
          <w:spacing w:val="-5"/>
          <w:lang w:val="es-MX" w:eastAsia="es-MX"/>
        </w:rPr>
        <w:t>X</w:t>
      </w:r>
      <w:r w:rsidRPr="00C70442">
        <w:rPr>
          <w:rFonts w:ascii="Arial" w:hAnsi="Arial" w:cs="Arial"/>
          <w:spacing w:val="-4"/>
          <w:lang w:val="es-MX" w:eastAsia="es-MX"/>
        </w:rPr>
        <w:t>I</w:t>
      </w:r>
      <w:r w:rsidRPr="00C70442">
        <w:rPr>
          <w:rFonts w:ascii="Arial" w:hAnsi="Arial" w:cs="Arial"/>
          <w:lang w:val="es-MX" w:eastAsia="es-MX"/>
        </w:rPr>
        <w:t>,</w:t>
      </w:r>
      <w:r w:rsidRPr="00C70442">
        <w:rPr>
          <w:rFonts w:ascii="Arial" w:hAnsi="Arial" w:cs="Arial"/>
          <w:spacing w:val="-3"/>
          <w:lang w:val="es-MX" w:eastAsia="es-MX"/>
        </w:rPr>
        <w:t xml:space="preserve"> </w:t>
      </w:r>
      <w:r w:rsidRPr="00C70442">
        <w:rPr>
          <w:rFonts w:ascii="Arial" w:hAnsi="Arial" w:cs="Arial"/>
          <w:spacing w:val="-5"/>
          <w:lang w:val="es-MX" w:eastAsia="es-MX"/>
        </w:rPr>
        <w:t>X</w:t>
      </w:r>
      <w:r w:rsidRPr="00C70442">
        <w:rPr>
          <w:rFonts w:ascii="Arial" w:hAnsi="Arial" w:cs="Arial"/>
          <w:spacing w:val="-3"/>
          <w:lang w:val="es-MX" w:eastAsia="es-MX"/>
        </w:rPr>
        <w:t>I</w:t>
      </w:r>
      <w:r w:rsidRPr="00C70442">
        <w:rPr>
          <w:rFonts w:ascii="Arial" w:hAnsi="Arial" w:cs="Arial"/>
          <w:spacing w:val="-4"/>
          <w:lang w:val="es-MX" w:eastAsia="es-MX"/>
        </w:rPr>
        <w:t>I</w:t>
      </w:r>
      <w:r w:rsidRPr="00C70442">
        <w:rPr>
          <w:rFonts w:ascii="Arial" w:hAnsi="Arial" w:cs="Arial"/>
          <w:lang w:val="es-MX" w:eastAsia="es-MX"/>
        </w:rPr>
        <w:t>,</w:t>
      </w:r>
      <w:r w:rsidRPr="00C70442">
        <w:rPr>
          <w:rFonts w:ascii="Arial" w:hAnsi="Arial" w:cs="Arial"/>
          <w:spacing w:val="-4"/>
          <w:lang w:val="es-MX" w:eastAsia="es-MX"/>
        </w:rPr>
        <w:t xml:space="preserve"> </w:t>
      </w:r>
      <w:r w:rsidRPr="00C70442">
        <w:rPr>
          <w:rFonts w:ascii="Arial" w:hAnsi="Arial" w:cs="Arial"/>
          <w:spacing w:val="-5"/>
          <w:lang w:val="es-MX" w:eastAsia="es-MX"/>
        </w:rPr>
        <w:t>X</w:t>
      </w:r>
      <w:r w:rsidRPr="00C70442">
        <w:rPr>
          <w:rFonts w:ascii="Arial" w:hAnsi="Arial" w:cs="Arial"/>
          <w:spacing w:val="-4"/>
          <w:lang w:val="es-MX" w:eastAsia="es-MX"/>
        </w:rPr>
        <w:t>II</w:t>
      </w:r>
      <w:r w:rsidRPr="00C70442">
        <w:rPr>
          <w:rFonts w:ascii="Arial" w:hAnsi="Arial" w:cs="Arial"/>
          <w:lang w:val="es-MX" w:eastAsia="es-MX"/>
        </w:rPr>
        <w:t>I</w:t>
      </w:r>
      <w:r w:rsidRPr="00C70442">
        <w:rPr>
          <w:rFonts w:ascii="Arial" w:hAnsi="Arial" w:cs="Arial"/>
          <w:spacing w:val="-3"/>
          <w:lang w:val="es-MX" w:eastAsia="es-MX"/>
        </w:rPr>
        <w:t xml:space="preserve"> </w:t>
      </w:r>
      <w:r w:rsidRPr="00C70442">
        <w:rPr>
          <w:rFonts w:ascii="Arial" w:hAnsi="Arial" w:cs="Arial"/>
          <w:lang w:val="es-MX" w:eastAsia="es-MX"/>
        </w:rPr>
        <w:t>y</w:t>
      </w:r>
      <w:r>
        <w:rPr>
          <w:rFonts w:ascii="Arial" w:hAnsi="Arial" w:cs="Arial"/>
          <w:spacing w:val="-4"/>
          <w:lang w:val="es-MX" w:eastAsia="es-MX"/>
        </w:rPr>
        <w:t xml:space="preserve"> </w:t>
      </w:r>
      <w:r w:rsidRPr="00C70442">
        <w:rPr>
          <w:rFonts w:ascii="Arial" w:hAnsi="Arial" w:cs="Arial"/>
          <w:spacing w:val="-5"/>
          <w:lang w:val="es-MX" w:eastAsia="es-MX"/>
        </w:rPr>
        <w:t>X</w:t>
      </w:r>
      <w:r w:rsidRPr="00C70442">
        <w:rPr>
          <w:rFonts w:ascii="Arial" w:hAnsi="Arial" w:cs="Arial"/>
          <w:spacing w:val="-3"/>
          <w:lang w:val="es-MX" w:eastAsia="es-MX"/>
        </w:rPr>
        <w:t>I</w:t>
      </w:r>
      <w:r w:rsidRPr="00C70442">
        <w:rPr>
          <w:rFonts w:ascii="Arial" w:hAnsi="Arial" w:cs="Arial"/>
          <w:spacing w:val="-4"/>
          <w:lang w:val="es-MX" w:eastAsia="es-MX"/>
        </w:rPr>
        <w:t>V</w:t>
      </w:r>
      <w:r w:rsidRPr="00C70442">
        <w:rPr>
          <w:rFonts w:ascii="Arial" w:hAnsi="Arial" w:cs="Arial"/>
          <w:lang w:val="es-MX" w:eastAsia="es-MX"/>
        </w:rPr>
        <w:t>,</w:t>
      </w:r>
      <w:r w:rsidRPr="00C70442">
        <w:rPr>
          <w:rFonts w:ascii="Arial" w:hAnsi="Arial" w:cs="Arial"/>
          <w:spacing w:val="-3"/>
          <w:lang w:val="es-MX" w:eastAsia="es-MX"/>
        </w:rPr>
        <w:t xml:space="preserve"> </w:t>
      </w:r>
      <w:r w:rsidRPr="00C70442">
        <w:rPr>
          <w:rFonts w:ascii="Arial" w:hAnsi="Arial" w:cs="Arial"/>
          <w:spacing w:val="-4"/>
          <w:lang w:val="es-MX" w:eastAsia="es-MX"/>
        </w:rPr>
        <w:t>a</w:t>
      </w:r>
      <w:r w:rsidRPr="00C70442">
        <w:rPr>
          <w:rFonts w:ascii="Arial" w:hAnsi="Arial" w:cs="Arial"/>
          <w:lang w:val="es-MX" w:eastAsia="es-MX"/>
        </w:rPr>
        <w:t>l</w:t>
      </w:r>
      <w:r w:rsidRPr="00C70442">
        <w:rPr>
          <w:rFonts w:ascii="Arial" w:hAnsi="Arial" w:cs="Arial"/>
          <w:spacing w:val="-3"/>
          <w:lang w:val="es-MX" w:eastAsia="es-MX"/>
        </w:rPr>
        <w:t xml:space="preserve"> </w:t>
      </w:r>
      <w:r w:rsidRPr="00C70442">
        <w:rPr>
          <w:rFonts w:ascii="Arial" w:hAnsi="Arial" w:cs="Arial"/>
          <w:spacing w:val="-4"/>
          <w:lang w:val="es-MX" w:eastAsia="es-MX"/>
        </w:rPr>
        <w:t>artícu</w:t>
      </w:r>
      <w:r w:rsidRPr="00C70442">
        <w:rPr>
          <w:rFonts w:ascii="Arial" w:hAnsi="Arial" w:cs="Arial"/>
          <w:spacing w:val="-5"/>
          <w:lang w:val="es-MX" w:eastAsia="es-MX"/>
        </w:rPr>
        <w:t>l</w:t>
      </w:r>
      <w:r w:rsidRPr="00C70442">
        <w:rPr>
          <w:rFonts w:ascii="Arial" w:hAnsi="Arial" w:cs="Arial"/>
          <w:lang w:val="es-MX" w:eastAsia="es-MX"/>
        </w:rPr>
        <w:t xml:space="preserve">o </w:t>
      </w:r>
      <w:r w:rsidRPr="00C70442">
        <w:rPr>
          <w:rFonts w:ascii="Arial" w:hAnsi="Arial" w:cs="Arial"/>
          <w:spacing w:val="-4"/>
          <w:lang w:val="es-MX" w:eastAsia="es-MX"/>
        </w:rPr>
        <w:t>5.</w:t>
      </w:r>
    </w:p>
    <w:p w:rsidR="00A21370" w:rsidRPr="00A21370" w:rsidRDefault="00A21370" w:rsidP="00A21370">
      <w:pPr>
        <w:pStyle w:val="Textoindependiente"/>
        <w:numPr>
          <w:ilvl w:val="12"/>
          <w:numId w:val="0"/>
        </w:numPr>
        <w:tabs>
          <w:tab w:val="left" w:pos="993"/>
          <w:tab w:val="left" w:pos="1276"/>
        </w:tabs>
        <w:rPr>
          <w:rFonts w:cs="Arial"/>
          <w:i w:val="0"/>
          <w:iCs/>
          <w:sz w:val="16"/>
        </w:rPr>
      </w:pPr>
    </w:p>
    <w:p w:rsidR="00A21370" w:rsidRPr="00FA3E8C" w:rsidRDefault="00A21370" w:rsidP="00A21370">
      <w:pPr>
        <w:pStyle w:val="Textoindependiente"/>
        <w:numPr>
          <w:ilvl w:val="0"/>
          <w:numId w:val="4"/>
        </w:numPr>
        <w:ind w:left="993" w:hanging="284"/>
        <w:rPr>
          <w:rFonts w:cs="Arial"/>
          <w:i w:val="0"/>
          <w:iCs/>
        </w:rPr>
      </w:pPr>
      <w:r w:rsidRPr="00FA3E8C">
        <w:rPr>
          <w:rFonts w:cs="Arial"/>
          <w:i w:val="0"/>
          <w:iCs/>
        </w:rPr>
        <w:t xml:space="preserve">Decreto No. </w:t>
      </w:r>
      <w:r>
        <w:rPr>
          <w:rFonts w:cs="Arial"/>
          <w:i w:val="0"/>
          <w:iCs/>
        </w:rPr>
        <w:t>65-568</w:t>
      </w:r>
      <w:r w:rsidRPr="00FA3E8C">
        <w:rPr>
          <w:rFonts w:cs="Arial"/>
          <w:i w:val="0"/>
          <w:iCs/>
        </w:rPr>
        <w:t xml:space="preserve">, del </w:t>
      </w:r>
      <w:r>
        <w:rPr>
          <w:rFonts w:cs="Arial"/>
          <w:i w:val="0"/>
          <w:iCs/>
        </w:rPr>
        <w:t>19</w:t>
      </w:r>
      <w:r w:rsidRPr="00FA3E8C">
        <w:rPr>
          <w:rFonts w:cs="Arial"/>
          <w:i w:val="0"/>
          <w:iCs/>
        </w:rPr>
        <w:t xml:space="preserve"> de </w:t>
      </w:r>
      <w:r>
        <w:rPr>
          <w:rFonts w:cs="Arial"/>
          <w:i w:val="0"/>
          <w:iCs/>
        </w:rPr>
        <w:t>abril</w:t>
      </w:r>
      <w:r w:rsidRPr="00FA3E8C">
        <w:rPr>
          <w:rFonts w:cs="Arial"/>
          <w:i w:val="0"/>
          <w:iCs/>
        </w:rPr>
        <w:t xml:space="preserve"> de 20</w:t>
      </w:r>
      <w:r>
        <w:rPr>
          <w:rFonts w:cs="Arial"/>
          <w:i w:val="0"/>
          <w:iCs/>
        </w:rPr>
        <w:t>23</w:t>
      </w:r>
      <w:r w:rsidRPr="00FA3E8C">
        <w:rPr>
          <w:rFonts w:cs="Arial"/>
          <w:i w:val="0"/>
          <w:iCs/>
        </w:rPr>
        <w:t>.</w:t>
      </w:r>
    </w:p>
    <w:p w:rsidR="00A21370" w:rsidRDefault="00A21370" w:rsidP="00A21370">
      <w:pPr>
        <w:tabs>
          <w:tab w:val="left" w:pos="993"/>
          <w:tab w:val="left" w:pos="1276"/>
          <w:tab w:val="left" w:pos="2490"/>
        </w:tabs>
        <w:jc w:val="both"/>
        <w:rPr>
          <w:rFonts w:ascii="Arial" w:hAnsi="Arial" w:cs="Arial"/>
          <w:lang w:eastAsia="en-US"/>
        </w:rPr>
      </w:pPr>
      <w:r>
        <w:rPr>
          <w:rFonts w:ascii="Arial" w:hAnsi="Arial" w:cs="Arial"/>
          <w:lang w:eastAsia="en-US"/>
        </w:rPr>
        <w:tab/>
      </w:r>
      <w:r w:rsidRPr="004B7C83">
        <w:rPr>
          <w:rFonts w:ascii="Arial" w:hAnsi="Arial" w:cs="Arial"/>
          <w:lang w:eastAsia="en-US"/>
        </w:rPr>
        <w:t xml:space="preserve">P.O. No. </w:t>
      </w:r>
      <w:r>
        <w:rPr>
          <w:rFonts w:ascii="Arial" w:hAnsi="Arial" w:cs="Arial"/>
          <w:lang w:eastAsia="en-US"/>
        </w:rPr>
        <w:t>56</w:t>
      </w:r>
      <w:r w:rsidRPr="004B7C83">
        <w:rPr>
          <w:rFonts w:ascii="Arial" w:hAnsi="Arial" w:cs="Arial"/>
          <w:lang w:eastAsia="en-US"/>
        </w:rPr>
        <w:t>, del 1</w:t>
      </w:r>
      <w:r>
        <w:rPr>
          <w:rFonts w:ascii="Arial" w:hAnsi="Arial" w:cs="Arial"/>
          <w:lang w:eastAsia="en-US"/>
        </w:rPr>
        <w:t>0</w:t>
      </w:r>
      <w:r w:rsidRPr="004B7C83">
        <w:rPr>
          <w:rFonts w:ascii="Arial" w:hAnsi="Arial" w:cs="Arial"/>
          <w:lang w:eastAsia="en-US"/>
        </w:rPr>
        <w:t xml:space="preserve"> de </w:t>
      </w:r>
      <w:r>
        <w:rPr>
          <w:rFonts w:ascii="Arial" w:hAnsi="Arial" w:cs="Arial"/>
          <w:lang w:eastAsia="en-US"/>
        </w:rPr>
        <w:t>mayo</w:t>
      </w:r>
      <w:r w:rsidRPr="004B7C83">
        <w:rPr>
          <w:rFonts w:ascii="Arial" w:hAnsi="Arial" w:cs="Arial"/>
          <w:lang w:eastAsia="en-US"/>
        </w:rPr>
        <w:t xml:space="preserve"> de 20</w:t>
      </w:r>
      <w:r>
        <w:rPr>
          <w:rFonts w:ascii="Arial" w:hAnsi="Arial" w:cs="Arial"/>
          <w:lang w:eastAsia="en-US"/>
        </w:rPr>
        <w:t>23</w:t>
      </w:r>
      <w:r w:rsidRPr="004B7C83">
        <w:rPr>
          <w:rFonts w:ascii="Arial" w:hAnsi="Arial" w:cs="Arial"/>
          <w:lang w:eastAsia="en-US"/>
        </w:rPr>
        <w:t>.</w:t>
      </w:r>
    </w:p>
    <w:p w:rsidR="00A21370" w:rsidRPr="004B7C83" w:rsidRDefault="00A21370" w:rsidP="00A21370">
      <w:pPr>
        <w:tabs>
          <w:tab w:val="left" w:pos="993"/>
          <w:tab w:val="left" w:pos="1276"/>
          <w:tab w:val="left" w:pos="2490"/>
        </w:tabs>
        <w:ind w:left="993"/>
        <w:jc w:val="both"/>
        <w:rPr>
          <w:rFonts w:cs="Arial"/>
          <w:i/>
          <w:iCs/>
          <w:sz w:val="24"/>
        </w:rPr>
      </w:pPr>
      <w:r w:rsidRPr="00C70442">
        <w:rPr>
          <w:rFonts w:ascii="Arial" w:hAnsi="Arial" w:cs="Arial"/>
          <w:b/>
          <w:bCs/>
          <w:spacing w:val="-6"/>
          <w:lang w:val="es-MX" w:eastAsia="es-MX"/>
        </w:rPr>
        <w:t>A</w:t>
      </w:r>
      <w:r w:rsidRPr="00C70442">
        <w:rPr>
          <w:rFonts w:ascii="Arial" w:hAnsi="Arial" w:cs="Arial"/>
          <w:b/>
          <w:bCs/>
          <w:spacing w:val="-4"/>
          <w:lang w:val="es-MX" w:eastAsia="es-MX"/>
        </w:rPr>
        <w:t>RTÍCUL</w:t>
      </w:r>
      <w:r w:rsidRPr="00C70442">
        <w:rPr>
          <w:rFonts w:ascii="Arial" w:hAnsi="Arial" w:cs="Arial"/>
          <w:b/>
          <w:bCs/>
          <w:lang w:val="es-MX" w:eastAsia="es-MX"/>
        </w:rPr>
        <w:t>O</w:t>
      </w:r>
      <w:r w:rsidRPr="00C70442">
        <w:rPr>
          <w:rFonts w:ascii="Arial" w:hAnsi="Arial" w:cs="Arial"/>
          <w:b/>
          <w:bCs/>
          <w:spacing w:val="-3"/>
          <w:lang w:val="es-MX" w:eastAsia="es-MX"/>
        </w:rPr>
        <w:t xml:space="preserve"> </w:t>
      </w:r>
      <w:r w:rsidRPr="00C70442">
        <w:rPr>
          <w:rFonts w:ascii="Arial" w:hAnsi="Arial" w:cs="Arial"/>
          <w:b/>
          <w:bCs/>
          <w:spacing w:val="-4"/>
          <w:lang w:val="es-MX" w:eastAsia="es-MX"/>
        </w:rPr>
        <w:t>ÚNICO.</w:t>
      </w:r>
      <w:r w:rsidRPr="00A21370">
        <w:t xml:space="preserve"> </w:t>
      </w:r>
      <w:r w:rsidRPr="00A21370">
        <w:rPr>
          <w:rFonts w:ascii="Arial" w:hAnsi="Arial" w:cs="Arial"/>
          <w:bCs/>
          <w:spacing w:val="-4"/>
          <w:lang w:eastAsia="es-MX"/>
        </w:rPr>
        <w:t xml:space="preserve">Se </w:t>
      </w:r>
      <w:r w:rsidRPr="00CC48EE">
        <w:rPr>
          <w:rFonts w:ascii="Arial" w:hAnsi="Arial" w:cs="Arial"/>
          <w:bCs/>
          <w:i/>
          <w:spacing w:val="-4"/>
          <w:lang w:eastAsia="es-MX"/>
        </w:rPr>
        <w:t>reforman</w:t>
      </w:r>
      <w:r w:rsidRPr="00A21370">
        <w:rPr>
          <w:rFonts w:ascii="Arial" w:hAnsi="Arial" w:cs="Arial"/>
          <w:bCs/>
          <w:spacing w:val="-4"/>
          <w:lang w:eastAsia="es-MX"/>
        </w:rPr>
        <w:t xml:space="preserve"> las fracciones IX, X, XI, XIII y XIV; y se </w:t>
      </w:r>
      <w:bookmarkStart w:id="0" w:name="_GoBack"/>
      <w:r w:rsidRPr="00CC48EE">
        <w:rPr>
          <w:rFonts w:ascii="Arial" w:hAnsi="Arial" w:cs="Arial"/>
          <w:bCs/>
          <w:i/>
          <w:spacing w:val="-4"/>
          <w:lang w:eastAsia="es-MX"/>
        </w:rPr>
        <w:t>adicionan</w:t>
      </w:r>
      <w:bookmarkEnd w:id="0"/>
      <w:r w:rsidRPr="00A21370">
        <w:rPr>
          <w:rFonts w:ascii="Arial" w:hAnsi="Arial" w:cs="Arial"/>
          <w:bCs/>
          <w:spacing w:val="-4"/>
          <w:lang w:eastAsia="es-MX"/>
        </w:rPr>
        <w:t xml:space="preserve"> las fracciones XV, XVI, XVII y XVIII, al artículo 5°.</w:t>
      </w:r>
    </w:p>
    <w:sectPr w:rsidR="00A21370" w:rsidRPr="004B7C83" w:rsidSect="0093381A">
      <w:headerReference w:type="default" r:id="rId24"/>
      <w:footerReference w:type="default" r:id="rId25"/>
      <w:pgSz w:w="12240" w:h="15840" w:code="1"/>
      <w:pgMar w:top="1418" w:right="1325"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353" w:rsidRDefault="00685353">
      <w:r>
        <w:separator/>
      </w:r>
    </w:p>
  </w:endnote>
  <w:endnote w:type="continuationSeparator" w:id="0">
    <w:p w:rsidR="00685353" w:rsidRDefault="0068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21370" w:rsidTr="00E15DE9">
      <w:tc>
        <w:tcPr>
          <w:tcW w:w="3182" w:type="dxa"/>
          <w:tcBorders>
            <w:top w:val="thinThickSmallGap" w:sz="24" w:space="0" w:color="auto"/>
            <w:left w:val="nil"/>
            <w:bottom w:val="nil"/>
            <w:right w:val="nil"/>
          </w:tcBorders>
        </w:tcPr>
        <w:p w:rsidR="00A21370" w:rsidRPr="00E15DE9" w:rsidRDefault="00A21370" w:rsidP="00E15DE9">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A21370" w:rsidRPr="00E15DE9" w:rsidRDefault="00A21370" w:rsidP="00E15DE9">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A21370" w:rsidRPr="00E15DE9" w:rsidRDefault="00A21370" w:rsidP="00E15DE9">
          <w:pPr>
            <w:pStyle w:val="Piedepgina"/>
            <w:jc w:val="center"/>
            <w:rPr>
              <w:rFonts w:ascii="Arial" w:hAnsi="Arial" w:cs="Arial"/>
              <w:b/>
              <w:bCs/>
              <w:lang w:eastAsia="es-MX"/>
            </w:rPr>
          </w:pPr>
        </w:p>
      </w:tc>
    </w:tr>
  </w:tbl>
  <w:p w:rsidR="00A21370" w:rsidRPr="00934011" w:rsidRDefault="00A21370" w:rsidP="009340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353" w:rsidRDefault="00685353">
      <w:r>
        <w:separator/>
      </w:r>
    </w:p>
  </w:footnote>
  <w:footnote w:type="continuationSeparator" w:id="0">
    <w:p w:rsidR="00685353" w:rsidRDefault="00685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70" w:rsidRPr="00096A69" w:rsidRDefault="00A21370" w:rsidP="00756E3F">
    <w:pPr>
      <w:pStyle w:val="Textoindependiente"/>
      <w:pBdr>
        <w:bottom w:val="thinThickSmallGap" w:sz="18" w:space="1" w:color="auto"/>
      </w:pBdr>
      <w:rPr>
        <w:rFonts w:cs="Arial"/>
        <w:b/>
      </w:rPr>
    </w:pPr>
    <w:r>
      <w:rPr>
        <w:rFonts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20.4pt;margin-top:348.5pt;width:495.15pt;height:42.2pt;rotation:21827879fd;z-index:251657728" fillcolor="silver" stroked="f">
          <v:fill opacity="48497f"/>
          <v:shadow color="#868686"/>
          <v:textpath style="font-family:&quot;Arial Black&quot;;v-text-kern:t" trim="t" fitpath="t" string="Documento para consulta"/>
        </v:shape>
      </w:pict>
    </w:r>
    <w:r w:rsidRPr="00096A69">
      <w:rPr>
        <w:rFonts w:cs="Arial"/>
        <w:b/>
      </w:rPr>
      <w:t>Ley de Desarrollo Social para</w:t>
    </w:r>
    <w:r>
      <w:rPr>
        <w:rFonts w:cs="Arial"/>
        <w:b/>
      </w:rPr>
      <w:t xml:space="preserve"> el Estado de Tamaulipas</w:t>
    </w:r>
    <w:r>
      <w:rPr>
        <w:rFonts w:cs="Arial"/>
        <w:b/>
      </w:rPr>
      <w:tab/>
    </w:r>
    <w:r>
      <w:rPr>
        <w:rFonts w:cs="Arial"/>
        <w:b/>
      </w:rPr>
      <w:tab/>
    </w:r>
    <w:r>
      <w:rPr>
        <w:rFonts w:cs="Arial"/>
        <w:b/>
      </w:rPr>
      <w:tab/>
    </w:r>
    <w:r>
      <w:rPr>
        <w:rFonts w:cs="Arial"/>
        <w:b/>
      </w:rPr>
      <w:tab/>
    </w:r>
    <w:r>
      <w:rPr>
        <w:rFonts w:cs="Arial"/>
        <w:b/>
      </w:rPr>
      <w:tab/>
    </w:r>
    <w:r w:rsidRPr="00096A69">
      <w:rPr>
        <w:rFonts w:cs="Arial"/>
        <w:b/>
        <w:bCs/>
        <w:iCs/>
      </w:rPr>
      <w:t xml:space="preserve">Pág. </w:t>
    </w:r>
    <w:r w:rsidRPr="00096A69">
      <w:rPr>
        <w:rStyle w:val="Nmerodepgina"/>
        <w:rFonts w:cs="Arial"/>
        <w:b/>
        <w:bCs/>
        <w:iCs/>
      </w:rPr>
      <w:fldChar w:fldCharType="begin"/>
    </w:r>
    <w:r w:rsidRPr="00096A69">
      <w:rPr>
        <w:rStyle w:val="Nmerodepgina"/>
        <w:rFonts w:cs="Arial"/>
        <w:b/>
        <w:bCs/>
        <w:iCs/>
      </w:rPr>
      <w:instrText xml:space="preserve">PAGE  </w:instrText>
    </w:r>
    <w:r w:rsidRPr="00096A69">
      <w:rPr>
        <w:rStyle w:val="Nmerodepgina"/>
        <w:rFonts w:cs="Arial"/>
        <w:b/>
        <w:bCs/>
        <w:iCs/>
      </w:rPr>
      <w:fldChar w:fldCharType="separate"/>
    </w:r>
    <w:r w:rsidR="00CC48EE">
      <w:rPr>
        <w:rStyle w:val="Nmerodepgina"/>
        <w:rFonts w:cs="Arial"/>
        <w:b/>
        <w:bCs/>
        <w:iCs/>
        <w:noProof/>
      </w:rPr>
      <w:t>17</w:t>
    </w:r>
    <w:r w:rsidRPr="00096A69">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477542E"/>
    <w:multiLevelType w:val="hybridMultilevel"/>
    <w:tmpl w:val="336AFB6C"/>
    <w:lvl w:ilvl="0" w:tplc="F288CBF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CDF305C"/>
    <w:multiLevelType w:val="singleLevel"/>
    <w:tmpl w:val="6EA2B934"/>
    <w:lvl w:ilvl="0">
      <w:start w:val="1"/>
      <w:numFmt w:val="decimal"/>
      <w:lvlText w:val="%1.-"/>
      <w:lvlJc w:val="left"/>
      <w:pPr>
        <w:tabs>
          <w:tab w:val="num" w:pos="454"/>
        </w:tabs>
        <w:ind w:left="454" w:hanging="454"/>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10323"/>
    <w:rsid w:val="00010364"/>
    <w:rsid w:val="00027914"/>
    <w:rsid w:val="00036CF7"/>
    <w:rsid w:val="00077591"/>
    <w:rsid w:val="00096A69"/>
    <w:rsid w:val="00097E8F"/>
    <w:rsid w:val="000B3385"/>
    <w:rsid w:val="000C6B2E"/>
    <w:rsid w:val="000D0DF7"/>
    <w:rsid w:val="000E08D8"/>
    <w:rsid w:val="00114C24"/>
    <w:rsid w:val="0012382E"/>
    <w:rsid w:val="0013652E"/>
    <w:rsid w:val="00162809"/>
    <w:rsid w:val="001646FB"/>
    <w:rsid w:val="00167B30"/>
    <w:rsid w:val="00171179"/>
    <w:rsid w:val="00173EDE"/>
    <w:rsid w:val="001871B7"/>
    <w:rsid w:val="001A7486"/>
    <w:rsid w:val="001D03D4"/>
    <w:rsid w:val="001E4654"/>
    <w:rsid w:val="001E5171"/>
    <w:rsid w:val="00205B5A"/>
    <w:rsid w:val="00233BED"/>
    <w:rsid w:val="00245ACC"/>
    <w:rsid w:val="00254250"/>
    <w:rsid w:val="00257769"/>
    <w:rsid w:val="0026078C"/>
    <w:rsid w:val="00282A3C"/>
    <w:rsid w:val="00295DF2"/>
    <w:rsid w:val="002C1138"/>
    <w:rsid w:val="00333A71"/>
    <w:rsid w:val="00342ECE"/>
    <w:rsid w:val="0035580A"/>
    <w:rsid w:val="0036603C"/>
    <w:rsid w:val="00380FBF"/>
    <w:rsid w:val="003C5BB3"/>
    <w:rsid w:val="003D4D77"/>
    <w:rsid w:val="00406DCB"/>
    <w:rsid w:val="00411A51"/>
    <w:rsid w:val="0042203A"/>
    <w:rsid w:val="0047042C"/>
    <w:rsid w:val="0049211E"/>
    <w:rsid w:val="004A2F59"/>
    <w:rsid w:val="004A5986"/>
    <w:rsid w:val="004B7C83"/>
    <w:rsid w:val="004D11CB"/>
    <w:rsid w:val="004F2249"/>
    <w:rsid w:val="0050467C"/>
    <w:rsid w:val="00514AA4"/>
    <w:rsid w:val="00520B17"/>
    <w:rsid w:val="00533295"/>
    <w:rsid w:val="005528F3"/>
    <w:rsid w:val="005831B3"/>
    <w:rsid w:val="005A2F50"/>
    <w:rsid w:val="005B0BB9"/>
    <w:rsid w:val="005B74D5"/>
    <w:rsid w:val="005C55CD"/>
    <w:rsid w:val="00620BBE"/>
    <w:rsid w:val="00632CE1"/>
    <w:rsid w:val="006342B3"/>
    <w:rsid w:val="00644F8C"/>
    <w:rsid w:val="00656746"/>
    <w:rsid w:val="00685353"/>
    <w:rsid w:val="0068742A"/>
    <w:rsid w:val="00697D69"/>
    <w:rsid w:val="007234EB"/>
    <w:rsid w:val="00735645"/>
    <w:rsid w:val="00756752"/>
    <w:rsid w:val="00756E3F"/>
    <w:rsid w:val="007822E6"/>
    <w:rsid w:val="007A1CAE"/>
    <w:rsid w:val="007A651B"/>
    <w:rsid w:val="007B55C3"/>
    <w:rsid w:val="007C6EB3"/>
    <w:rsid w:val="007E12FE"/>
    <w:rsid w:val="00801316"/>
    <w:rsid w:val="00805C1F"/>
    <w:rsid w:val="00810F18"/>
    <w:rsid w:val="00823E6B"/>
    <w:rsid w:val="00897FA2"/>
    <w:rsid w:val="008A334A"/>
    <w:rsid w:val="008A6431"/>
    <w:rsid w:val="008C22BF"/>
    <w:rsid w:val="008D1C38"/>
    <w:rsid w:val="008D3227"/>
    <w:rsid w:val="00902858"/>
    <w:rsid w:val="00920317"/>
    <w:rsid w:val="00920DBF"/>
    <w:rsid w:val="0093381A"/>
    <w:rsid w:val="00934011"/>
    <w:rsid w:val="009654EF"/>
    <w:rsid w:val="00965C02"/>
    <w:rsid w:val="009716EB"/>
    <w:rsid w:val="00991F8F"/>
    <w:rsid w:val="009B0144"/>
    <w:rsid w:val="009E21F5"/>
    <w:rsid w:val="009F0874"/>
    <w:rsid w:val="00A05FE1"/>
    <w:rsid w:val="00A1626D"/>
    <w:rsid w:val="00A21370"/>
    <w:rsid w:val="00A421BC"/>
    <w:rsid w:val="00A8488F"/>
    <w:rsid w:val="00A92A7D"/>
    <w:rsid w:val="00AE5E5C"/>
    <w:rsid w:val="00B17956"/>
    <w:rsid w:val="00B17E69"/>
    <w:rsid w:val="00B24AEA"/>
    <w:rsid w:val="00B36066"/>
    <w:rsid w:val="00B5038E"/>
    <w:rsid w:val="00B60505"/>
    <w:rsid w:val="00B82010"/>
    <w:rsid w:val="00BB093D"/>
    <w:rsid w:val="00C2334F"/>
    <w:rsid w:val="00C442C7"/>
    <w:rsid w:val="00C4659A"/>
    <w:rsid w:val="00C52BBD"/>
    <w:rsid w:val="00C669E9"/>
    <w:rsid w:val="00C70442"/>
    <w:rsid w:val="00C71ED4"/>
    <w:rsid w:val="00C835DC"/>
    <w:rsid w:val="00C83CED"/>
    <w:rsid w:val="00C84BFD"/>
    <w:rsid w:val="00CA706F"/>
    <w:rsid w:val="00CC48EE"/>
    <w:rsid w:val="00D13929"/>
    <w:rsid w:val="00D41E74"/>
    <w:rsid w:val="00D54EF2"/>
    <w:rsid w:val="00D641C2"/>
    <w:rsid w:val="00D87385"/>
    <w:rsid w:val="00D93363"/>
    <w:rsid w:val="00D96FB5"/>
    <w:rsid w:val="00DB167E"/>
    <w:rsid w:val="00DB631A"/>
    <w:rsid w:val="00DC3099"/>
    <w:rsid w:val="00DE120E"/>
    <w:rsid w:val="00E15DE9"/>
    <w:rsid w:val="00E34C51"/>
    <w:rsid w:val="00E777D6"/>
    <w:rsid w:val="00F31A54"/>
    <w:rsid w:val="00F62D2E"/>
    <w:rsid w:val="00F718D3"/>
    <w:rsid w:val="00FA3E8C"/>
    <w:rsid w:val="00FB22CC"/>
    <w:rsid w:val="00FC4375"/>
    <w:rsid w:val="00FE39ED"/>
    <w:rsid w:val="00FF5B9B"/>
    <w:rsid w:val="00FF6D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FD"/>
    <w:rPr>
      <w:lang w:val="es-ES_tradnl" w:eastAsia="es-ES"/>
    </w:rPr>
  </w:style>
  <w:style w:type="paragraph" w:styleId="Ttulo1">
    <w:name w:val="heading 1"/>
    <w:basedOn w:val="Normal"/>
    <w:next w:val="Normal"/>
    <w:qFormat/>
    <w:rsid w:val="00C84BFD"/>
    <w:pPr>
      <w:keepNext/>
      <w:jc w:val="center"/>
      <w:outlineLvl w:val="0"/>
    </w:pPr>
    <w:rPr>
      <w:rFonts w:ascii="Arial" w:hAnsi="Arial"/>
      <w:b/>
      <w:sz w:val="22"/>
    </w:rPr>
  </w:style>
  <w:style w:type="paragraph" w:styleId="Ttulo2">
    <w:name w:val="heading 2"/>
    <w:basedOn w:val="Normal"/>
    <w:next w:val="Normal"/>
    <w:qFormat/>
    <w:rsid w:val="00C84BFD"/>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84BFD"/>
    <w:pPr>
      <w:jc w:val="both"/>
    </w:pPr>
    <w:rPr>
      <w:rFonts w:ascii="Arial" w:hAnsi="Arial"/>
      <w:i/>
    </w:rPr>
  </w:style>
  <w:style w:type="paragraph" w:styleId="Textoindependiente2">
    <w:name w:val="Body Text 2"/>
    <w:basedOn w:val="Normal"/>
    <w:rsid w:val="00C84BFD"/>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4F2249"/>
    <w:pPr>
      <w:spacing w:after="120"/>
      <w:ind w:left="283"/>
    </w:pPr>
    <w:rPr>
      <w:sz w:val="16"/>
      <w:szCs w:val="16"/>
    </w:rPr>
  </w:style>
  <w:style w:type="table" w:styleId="Tablaconcuadrcula">
    <w:name w:val="Table Grid"/>
    <w:basedOn w:val="Tablanormal"/>
    <w:rsid w:val="00934011"/>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233BED"/>
    <w:pPr>
      <w:spacing w:after="324"/>
    </w:pPr>
    <w:rPr>
      <w:sz w:val="24"/>
      <w:szCs w:val="24"/>
      <w:lang w:val="es-ES"/>
    </w:rPr>
  </w:style>
  <w:style w:type="paragraph" w:styleId="Textodeglobo">
    <w:name w:val="Balloon Text"/>
    <w:basedOn w:val="Normal"/>
    <w:link w:val="TextodegloboCar"/>
    <w:rsid w:val="0093381A"/>
    <w:rPr>
      <w:rFonts w:ascii="Tahoma" w:hAnsi="Tahoma" w:cs="Tahoma"/>
      <w:sz w:val="16"/>
      <w:szCs w:val="16"/>
    </w:rPr>
  </w:style>
  <w:style w:type="character" w:customStyle="1" w:styleId="TextodegloboCar">
    <w:name w:val="Texto de globo Car"/>
    <w:basedOn w:val="Fuentedeprrafopredeter"/>
    <w:link w:val="Textodeglobo"/>
    <w:rsid w:val="0093381A"/>
    <w:rPr>
      <w:rFonts w:ascii="Tahoma" w:hAnsi="Tahoma" w:cs="Tahoma"/>
      <w:sz w:val="16"/>
      <w:szCs w:val="16"/>
      <w:lang w:val="es-ES_tradnl" w:eastAsia="es-ES"/>
    </w:rPr>
  </w:style>
  <w:style w:type="paragraph" w:styleId="Prrafodelista">
    <w:name w:val="List Paragraph"/>
    <w:basedOn w:val="Normal"/>
    <w:uiPriority w:val="34"/>
    <w:qFormat/>
    <w:rsid w:val="001E4654"/>
    <w:pPr>
      <w:ind w:left="720"/>
      <w:contextualSpacing/>
    </w:pPr>
  </w:style>
  <w:style w:type="character" w:styleId="Hipervnculo">
    <w:name w:val="Hyperlink"/>
    <w:uiPriority w:val="99"/>
    <w:rsid w:val="000279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FD"/>
    <w:rPr>
      <w:lang w:val="es-ES_tradnl" w:eastAsia="es-ES"/>
    </w:rPr>
  </w:style>
  <w:style w:type="paragraph" w:styleId="Ttulo1">
    <w:name w:val="heading 1"/>
    <w:basedOn w:val="Normal"/>
    <w:next w:val="Normal"/>
    <w:qFormat/>
    <w:rsid w:val="00C84BFD"/>
    <w:pPr>
      <w:keepNext/>
      <w:jc w:val="center"/>
      <w:outlineLvl w:val="0"/>
    </w:pPr>
    <w:rPr>
      <w:rFonts w:ascii="Arial" w:hAnsi="Arial"/>
      <w:b/>
      <w:sz w:val="22"/>
    </w:rPr>
  </w:style>
  <w:style w:type="paragraph" w:styleId="Ttulo2">
    <w:name w:val="heading 2"/>
    <w:basedOn w:val="Normal"/>
    <w:next w:val="Normal"/>
    <w:qFormat/>
    <w:rsid w:val="00C84BFD"/>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84BFD"/>
    <w:pPr>
      <w:jc w:val="both"/>
    </w:pPr>
    <w:rPr>
      <w:rFonts w:ascii="Arial" w:hAnsi="Arial"/>
      <w:i/>
    </w:rPr>
  </w:style>
  <w:style w:type="paragraph" w:styleId="Textoindependiente2">
    <w:name w:val="Body Text 2"/>
    <w:basedOn w:val="Normal"/>
    <w:rsid w:val="00C84BFD"/>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4F2249"/>
    <w:pPr>
      <w:spacing w:after="120"/>
      <w:ind w:left="283"/>
    </w:pPr>
    <w:rPr>
      <w:sz w:val="16"/>
      <w:szCs w:val="16"/>
    </w:rPr>
  </w:style>
  <w:style w:type="table" w:styleId="Tablaconcuadrcula">
    <w:name w:val="Table Grid"/>
    <w:basedOn w:val="Tablanormal"/>
    <w:rsid w:val="00934011"/>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233BED"/>
    <w:pPr>
      <w:spacing w:after="324"/>
    </w:pPr>
    <w:rPr>
      <w:sz w:val="24"/>
      <w:szCs w:val="24"/>
      <w:lang w:val="es-ES"/>
    </w:rPr>
  </w:style>
  <w:style w:type="paragraph" w:styleId="Textodeglobo">
    <w:name w:val="Balloon Text"/>
    <w:basedOn w:val="Normal"/>
    <w:link w:val="TextodegloboCar"/>
    <w:rsid w:val="0093381A"/>
    <w:rPr>
      <w:rFonts w:ascii="Tahoma" w:hAnsi="Tahoma" w:cs="Tahoma"/>
      <w:sz w:val="16"/>
      <w:szCs w:val="16"/>
    </w:rPr>
  </w:style>
  <w:style w:type="character" w:customStyle="1" w:styleId="TextodegloboCar">
    <w:name w:val="Texto de globo Car"/>
    <w:basedOn w:val="Fuentedeprrafopredeter"/>
    <w:link w:val="Textodeglobo"/>
    <w:rsid w:val="0093381A"/>
    <w:rPr>
      <w:rFonts w:ascii="Tahoma" w:hAnsi="Tahoma" w:cs="Tahoma"/>
      <w:sz w:val="16"/>
      <w:szCs w:val="16"/>
      <w:lang w:val="es-ES_tradnl" w:eastAsia="es-ES"/>
    </w:rPr>
  </w:style>
  <w:style w:type="paragraph" w:styleId="Prrafodelista">
    <w:name w:val="List Paragraph"/>
    <w:basedOn w:val="Normal"/>
    <w:uiPriority w:val="34"/>
    <w:qFormat/>
    <w:rsid w:val="001E4654"/>
    <w:pPr>
      <w:ind w:left="720"/>
      <w:contextualSpacing/>
    </w:pPr>
  </w:style>
  <w:style w:type="character" w:styleId="Hipervnculo">
    <w:name w:val="Hyperlink"/>
    <w:uiPriority w:val="99"/>
    <w:rsid w:val="000279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7852">
      <w:bodyDiv w:val="1"/>
      <w:marLeft w:val="0"/>
      <w:marRight w:val="0"/>
      <w:marTop w:val="0"/>
      <w:marBottom w:val="0"/>
      <w:divBdr>
        <w:top w:val="none" w:sz="0" w:space="0" w:color="auto"/>
        <w:left w:val="none" w:sz="0" w:space="0" w:color="auto"/>
        <w:bottom w:val="none" w:sz="0" w:space="0" w:color="auto"/>
        <w:right w:val="none" w:sz="0" w:space="0" w:color="auto"/>
      </w:divBdr>
    </w:div>
    <w:div w:id="476410670">
      <w:bodyDiv w:val="1"/>
      <w:marLeft w:val="0"/>
      <w:marRight w:val="0"/>
      <w:marTop w:val="0"/>
      <w:marBottom w:val="0"/>
      <w:divBdr>
        <w:top w:val="none" w:sz="0" w:space="0" w:color="auto"/>
        <w:left w:val="none" w:sz="0" w:space="0" w:color="auto"/>
        <w:bottom w:val="none" w:sz="0" w:space="0" w:color="auto"/>
        <w:right w:val="none" w:sz="0" w:space="0" w:color="auto"/>
      </w:divBdr>
    </w:div>
    <w:div w:id="1042245961">
      <w:bodyDiv w:val="1"/>
      <w:marLeft w:val="0"/>
      <w:marRight w:val="0"/>
      <w:marTop w:val="0"/>
      <w:marBottom w:val="0"/>
      <w:divBdr>
        <w:top w:val="none" w:sz="0" w:space="0" w:color="auto"/>
        <w:left w:val="none" w:sz="0" w:space="0" w:color="auto"/>
        <w:bottom w:val="none" w:sz="0" w:space="0" w:color="auto"/>
        <w:right w:val="none" w:sz="0" w:space="0" w:color="auto"/>
      </w:divBdr>
    </w:div>
    <w:div w:id="213578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2/06/cxlvii-70-140622F.pdf" TargetMode="External"/><Relationship Id="rId18" Type="http://schemas.openxmlformats.org/officeDocument/2006/relationships/hyperlink" Target="https://po.tamaulipas.gob.mx/wp-content/uploads/2022/06/cxlvii-70-140622F.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po.tamaulipas.gob.mx/wp-content/uploads/2023/05/cxlviii-56-100523.pdf" TargetMode="External"/><Relationship Id="rId7" Type="http://schemas.openxmlformats.org/officeDocument/2006/relationships/endnotes" Target="endnotes.xml"/><Relationship Id="rId12" Type="http://schemas.openxmlformats.org/officeDocument/2006/relationships/hyperlink" Target="https://po.tamaulipas.gob.mx/wp-content/uploads/2023/05/cxlviii-56-100523.pdf" TargetMode="External"/><Relationship Id="rId17" Type="http://schemas.openxmlformats.org/officeDocument/2006/relationships/hyperlink" Target="https://po.tamaulipas.gob.mx/wp-content/uploads/2023/05/cxlviii-56-100523.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tamaulipas.gob.mx/wp-content/uploads/2022/06/cxlvii-70-140622F.pdf" TargetMode="External"/><Relationship Id="rId20" Type="http://schemas.openxmlformats.org/officeDocument/2006/relationships/hyperlink" Target="https://po.tamaulipas.gob.mx/wp-content/uploads/2023/05/cxlviii-56-100523.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2/06/cxlvii-70-140622F.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o.tamaulipas.gob.mx/wp-content/uploads/2022/06/cxlvii-70-140622F.pdf" TargetMode="External"/><Relationship Id="rId23" Type="http://schemas.openxmlformats.org/officeDocument/2006/relationships/hyperlink" Target="https://po.tamaulipas.gob.mx/wp-content/uploads/2023/05/cxlviii-56-100523.pdf" TargetMode="External"/><Relationship Id="rId10" Type="http://schemas.openxmlformats.org/officeDocument/2006/relationships/hyperlink" Target="https://po.tamaulipas.gob.mx/wp-content/uploads/2023/05/cxlviii-56-100523.pdf" TargetMode="External"/><Relationship Id="rId19" Type="http://schemas.openxmlformats.org/officeDocument/2006/relationships/hyperlink" Target="https://po.tamaulipas.gob.mx/wp-content/uploads/2023/05/cxlviii-56-100523.pdf" TargetMode="External"/><Relationship Id="rId4" Type="http://schemas.openxmlformats.org/officeDocument/2006/relationships/settings" Target="settings.xml"/><Relationship Id="rId9" Type="http://schemas.openxmlformats.org/officeDocument/2006/relationships/hyperlink" Target="https://po.tamaulipas.gob.mx/wp-content/uploads/2022/06/cxlvii-70-140622F.pdf" TargetMode="External"/><Relationship Id="rId14" Type="http://schemas.openxmlformats.org/officeDocument/2006/relationships/hyperlink" Target="https://po.tamaulipas.gob.mx/wp-content/uploads/2023/05/cxlviii-56-100523.pdf" TargetMode="External"/><Relationship Id="rId22" Type="http://schemas.openxmlformats.org/officeDocument/2006/relationships/hyperlink" Target="https://po.tamaulipas.gob.mx/wp-content/uploads/2023/05/cxlviii-56-100523.pdf"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7178</Words>
  <Characters>39485</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46570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2022-08-18T17:41:00Z</cp:lastPrinted>
  <dcterms:created xsi:type="dcterms:W3CDTF">2023-05-11T16:29:00Z</dcterms:created>
  <dcterms:modified xsi:type="dcterms:W3CDTF">2023-05-11T16:29:00Z</dcterms:modified>
</cp:coreProperties>
</file>